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B0" w:rsidRDefault="00E87BAD">
      <w:pPr>
        <w:jc w:val="left"/>
        <w:rPr>
          <w:rFonts w:ascii="宋体" w:eastAsia="宋体" w:hAnsi="宋体" w:cs="宋体"/>
          <w:color w:val="000000" w:themeColor="text1"/>
          <w:sz w:val="28"/>
          <w:szCs w:val="28"/>
        </w:rPr>
      </w:pPr>
      <w:bookmarkStart w:id="0" w:name="_GoBack"/>
      <w:bookmarkEnd w:id="0"/>
      <w:r>
        <w:rPr>
          <w:rFonts w:ascii="宋体" w:eastAsia="宋体" w:hAnsi="宋体" w:cs="宋体" w:hint="eastAsia"/>
          <w:color w:val="000000" w:themeColor="text1"/>
          <w:sz w:val="28"/>
          <w:szCs w:val="28"/>
        </w:rPr>
        <w:t>附件</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w:t>
      </w:r>
    </w:p>
    <w:tbl>
      <w:tblPr>
        <w:tblStyle w:val="a8"/>
        <w:tblW w:w="0" w:type="auto"/>
        <w:tblLook w:val="04A0" w:firstRow="1" w:lastRow="0" w:firstColumn="1" w:lastColumn="0" w:noHBand="0" w:noVBand="1"/>
      </w:tblPr>
      <w:tblGrid>
        <w:gridCol w:w="1682"/>
        <w:gridCol w:w="1105"/>
        <w:gridCol w:w="1355"/>
        <w:gridCol w:w="1425"/>
        <w:gridCol w:w="2739"/>
      </w:tblGrid>
      <w:tr w:rsidR="00C231B0">
        <w:trPr>
          <w:trHeight w:val="712"/>
        </w:trPr>
        <w:tc>
          <w:tcPr>
            <w:tcW w:w="8522" w:type="dxa"/>
            <w:gridSpan w:val="5"/>
            <w:tcBorders>
              <w:top w:val="nil"/>
              <w:left w:val="nil"/>
              <w:bottom w:val="single" w:sz="4" w:space="0" w:color="auto"/>
              <w:right w:val="nil"/>
            </w:tcBorders>
          </w:tcPr>
          <w:p w:rsidR="00C231B0" w:rsidRDefault="00E87BAD">
            <w:pPr>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32"/>
                <w:szCs w:val="32"/>
              </w:rPr>
              <w:t>吉林艺术学院横向科研项目意向</w:t>
            </w:r>
            <w:r>
              <w:rPr>
                <w:rFonts w:ascii="宋体" w:eastAsia="宋体" w:hAnsi="宋体" w:cs="宋体" w:hint="eastAsia"/>
                <w:b/>
                <w:bCs/>
                <w:color w:val="000000" w:themeColor="text1"/>
                <w:sz w:val="32"/>
                <w:szCs w:val="32"/>
              </w:rPr>
              <w:t>申请书</w:t>
            </w:r>
          </w:p>
        </w:tc>
      </w:tr>
      <w:tr w:rsidR="00C231B0">
        <w:trPr>
          <w:trHeight w:val="153"/>
        </w:trPr>
        <w:tc>
          <w:tcPr>
            <w:tcW w:w="1721" w:type="dxa"/>
            <w:tcBorders>
              <w:top w:val="single" w:sz="4" w:space="0" w:color="auto"/>
            </w:tcBorders>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申请人</w:t>
            </w:r>
          </w:p>
        </w:tc>
        <w:tc>
          <w:tcPr>
            <w:tcW w:w="2538" w:type="dxa"/>
            <w:gridSpan w:val="2"/>
            <w:tcBorders>
              <w:top w:val="single" w:sz="4" w:space="0" w:color="auto"/>
            </w:tcBorders>
          </w:tcPr>
          <w:p w:rsidR="00C231B0" w:rsidRDefault="00C231B0">
            <w:pPr>
              <w:rPr>
                <w:rFonts w:ascii="宋体" w:eastAsia="宋体" w:hAnsi="宋体" w:cs="宋体"/>
                <w:color w:val="000000" w:themeColor="text1"/>
                <w:sz w:val="28"/>
                <w:szCs w:val="28"/>
              </w:rPr>
            </w:pPr>
          </w:p>
        </w:tc>
        <w:tc>
          <w:tcPr>
            <w:tcW w:w="1456" w:type="dxa"/>
            <w:tcBorders>
              <w:top w:val="single" w:sz="4" w:space="0" w:color="auto"/>
            </w:tcBorders>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所在单位</w:t>
            </w:r>
          </w:p>
        </w:tc>
        <w:tc>
          <w:tcPr>
            <w:tcW w:w="2807" w:type="dxa"/>
            <w:tcBorders>
              <w:top w:val="single" w:sz="4" w:space="0" w:color="auto"/>
            </w:tcBorders>
          </w:tcPr>
          <w:p w:rsidR="00C231B0" w:rsidRDefault="00C231B0">
            <w:pPr>
              <w:rPr>
                <w:rFonts w:ascii="宋体" w:eastAsia="宋体" w:hAnsi="宋体" w:cs="宋体"/>
                <w:color w:val="000000" w:themeColor="text1"/>
                <w:sz w:val="28"/>
                <w:szCs w:val="28"/>
              </w:rPr>
            </w:pPr>
          </w:p>
        </w:tc>
      </w:tr>
      <w:tr w:rsidR="00C231B0">
        <w:trPr>
          <w:trHeight w:val="153"/>
        </w:trPr>
        <w:tc>
          <w:tcPr>
            <w:tcW w:w="1721" w:type="dxa"/>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委托方</w:t>
            </w:r>
          </w:p>
        </w:tc>
        <w:tc>
          <w:tcPr>
            <w:tcW w:w="2538" w:type="dxa"/>
            <w:gridSpan w:val="2"/>
          </w:tcPr>
          <w:p w:rsidR="00C231B0" w:rsidRDefault="00C231B0">
            <w:pPr>
              <w:rPr>
                <w:rFonts w:ascii="宋体" w:eastAsia="宋体" w:hAnsi="宋体" w:cs="宋体"/>
                <w:color w:val="000000" w:themeColor="text1"/>
                <w:sz w:val="28"/>
                <w:szCs w:val="28"/>
              </w:rPr>
            </w:pPr>
          </w:p>
        </w:tc>
        <w:tc>
          <w:tcPr>
            <w:tcW w:w="1456" w:type="dxa"/>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预计金额</w:t>
            </w:r>
          </w:p>
        </w:tc>
        <w:tc>
          <w:tcPr>
            <w:tcW w:w="2807" w:type="dxa"/>
          </w:tcPr>
          <w:p w:rsidR="00C231B0" w:rsidRDefault="00C231B0">
            <w:pPr>
              <w:rPr>
                <w:rFonts w:ascii="宋体" w:eastAsia="宋体" w:hAnsi="宋体" w:cs="宋体"/>
                <w:color w:val="000000" w:themeColor="text1"/>
                <w:sz w:val="28"/>
                <w:szCs w:val="28"/>
              </w:rPr>
            </w:pPr>
          </w:p>
        </w:tc>
      </w:tr>
      <w:tr w:rsidR="00C231B0">
        <w:trPr>
          <w:trHeight w:val="153"/>
        </w:trPr>
        <w:tc>
          <w:tcPr>
            <w:tcW w:w="1721" w:type="dxa"/>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项目名称</w:t>
            </w:r>
          </w:p>
        </w:tc>
        <w:tc>
          <w:tcPr>
            <w:tcW w:w="6801" w:type="dxa"/>
            <w:gridSpan w:val="4"/>
          </w:tcPr>
          <w:p w:rsidR="00C231B0" w:rsidRDefault="00C231B0">
            <w:pPr>
              <w:rPr>
                <w:rFonts w:ascii="宋体" w:eastAsia="宋体" w:hAnsi="宋体" w:cs="宋体"/>
                <w:color w:val="000000" w:themeColor="text1"/>
                <w:sz w:val="28"/>
                <w:szCs w:val="28"/>
              </w:rPr>
            </w:pPr>
          </w:p>
        </w:tc>
      </w:tr>
      <w:tr w:rsidR="00C231B0">
        <w:trPr>
          <w:trHeight w:val="153"/>
        </w:trPr>
        <w:tc>
          <w:tcPr>
            <w:tcW w:w="1721" w:type="dxa"/>
          </w:tcPr>
          <w:p w:rsidR="00C231B0" w:rsidRDefault="00E87BAD">
            <w:pPr>
              <w:jc w:val="left"/>
              <w:rPr>
                <w:rFonts w:ascii="宋体" w:eastAsia="宋体" w:hAnsi="宋体" w:cs="宋体"/>
                <w:b/>
                <w:bCs/>
                <w:color w:val="000000" w:themeColor="text1"/>
                <w:sz w:val="36"/>
                <w:szCs w:val="36"/>
              </w:rPr>
            </w:pPr>
            <w:r>
              <w:rPr>
                <w:rFonts w:ascii="宋体" w:eastAsia="宋体" w:hAnsi="宋体" w:cs="宋体" w:hint="eastAsia"/>
                <w:color w:val="000000" w:themeColor="text1"/>
                <w:sz w:val="28"/>
                <w:szCs w:val="28"/>
              </w:rPr>
              <w:t>项目周期</w:t>
            </w:r>
          </w:p>
        </w:tc>
        <w:tc>
          <w:tcPr>
            <w:tcW w:w="2538" w:type="dxa"/>
            <w:gridSpan w:val="2"/>
          </w:tcPr>
          <w:p w:rsidR="00C231B0" w:rsidRDefault="00C231B0">
            <w:pPr>
              <w:jc w:val="left"/>
              <w:rPr>
                <w:rFonts w:ascii="宋体" w:eastAsia="宋体" w:hAnsi="宋体" w:cs="宋体"/>
                <w:b/>
                <w:bCs/>
                <w:color w:val="000000" w:themeColor="text1"/>
                <w:sz w:val="36"/>
                <w:szCs w:val="36"/>
              </w:rPr>
            </w:pPr>
          </w:p>
        </w:tc>
        <w:tc>
          <w:tcPr>
            <w:tcW w:w="1456" w:type="dxa"/>
          </w:tcPr>
          <w:p w:rsidR="00C231B0" w:rsidRDefault="00E87BAD">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实施场地</w:t>
            </w:r>
          </w:p>
        </w:tc>
        <w:tc>
          <w:tcPr>
            <w:tcW w:w="2807" w:type="dxa"/>
          </w:tcPr>
          <w:p w:rsidR="00C231B0" w:rsidRDefault="00E87BAD">
            <w:pPr>
              <w:ind w:firstLineChars="100" w:firstLine="28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sym w:font="Wingdings" w:char="00A8"/>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院</w:t>
            </w:r>
            <w:r>
              <w:rPr>
                <w:rFonts w:ascii="宋体" w:eastAsia="宋体" w:hAnsi="宋体" w:cs="宋体" w:hint="eastAsia"/>
                <w:color w:val="000000" w:themeColor="text1"/>
                <w:sz w:val="28"/>
                <w:szCs w:val="28"/>
              </w:rPr>
              <w:t>内</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sym w:font="Wingdings" w:char="00A8"/>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院外</w:t>
            </w:r>
          </w:p>
        </w:tc>
      </w:tr>
      <w:tr w:rsidR="00C231B0">
        <w:trPr>
          <w:trHeight w:val="153"/>
        </w:trPr>
        <w:tc>
          <w:tcPr>
            <w:tcW w:w="8522" w:type="dxa"/>
            <w:gridSpan w:val="5"/>
          </w:tcPr>
          <w:p w:rsidR="00C231B0" w:rsidRDefault="00E87BAD">
            <w:pPr>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项目简介</w:t>
            </w:r>
          </w:p>
        </w:tc>
      </w:tr>
      <w:tr w:rsidR="00C231B0">
        <w:trPr>
          <w:trHeight w:val="6003"/>
        </w:trPr>
        <w:tc>
          <w:tcPr>
            <w:tcW w:w="8522" w:type="dxa"/>
            <w:gridSpan w:val="5"/>
          </w:tcPr>
          <w:p w:rsidR="00C231B0" w:rsidRDefault="00C231B0">
            <w:pPr>
              <w:rPr>
                <w:rFonts w:ascii="宋体" w:eastAsia="宋体" w:hAnsi="宋体" w:cs="宋体"/>
                <w:sz w:val="28"/>
                <w:szCs w:val="28"/>
                <w14:textFill>
                  <w14:gradFill>
                    <w14:gsLst>
                      <w14:gs w14:pos="0">
                        <w14:srgbClr w14:val="E30000"/>
                      </w14:gs>
                      <w14:gs w14:pos="100000">
                        <w14:srgbClr w14:val="760303"/>
                      </w14:gs>
                    </w14:gsLst>
                    <w14:lin w14:ang="0" w14:scaled="0"/>
                  </w14:gradFill>
                </w14:textFill>
              </w:rPr>
            </w:pPr>
          </w:p>
        </w:tc>
      </w:tr>
      <w:tr w:rsidR="00C231B0">
        <w:trPr>
          <w:trHeight w:val="2346"/>
        </w:trPr>
        <w:tc>
          <w:tcPr>
            <w:tcW w:w="2861" w:type="dxa"/>
            <w:gridSpan w:val="2"/>
          </w:tcPr>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所在单位负责人</w:t>
            </w: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签字（盖章）</w:t>
            </w:r>
          </w:p>
        </w:tc>
        <w:tc>
          <w:tcPr>
            <w:tcW w:w="2854" w:type="dxa"/>
            <w:gridSpan w:val="2"/>
          </w:tcPr>
          <w:p w:rsidR="00C231B0" w:rsidRDefault="00C231B0">
            <w:pPr>
              <w:jc w:val="cente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科研产业处负责人</w:t>
            </w: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签字（盖章）</w:t>
            </w:r>
          </w:p>
        </w:tc>
        <w:tc>
          <w:tcPr>
            <w:tcW w:w="2807" w:type="dxa"/>
          </w:tcPr>
          <w:p w:rsidR="00C231B0" w:rsidRDefault="00C231B0">
            <w:pPr>
              <w:jc w:val="cente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主管院长</w:t>
            </w: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签字（盖章）</w:t>
            </w:r>
          </w:p>
        </w:tc>
      </w:tr>
    </w:tbl>
    <w:p w:rsidR="00C231B0" w:rsidRDefault="00E87BAD">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附件</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w:t>
      </w: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吉林艺术学院横向科研</w:t>
      </w:r>
      <w:r>
        <w:rPr>
          <w:rFonts w:ascii="宋体" w:eastAsia="宋体" w:hAnsi="宋体" w:cs="宋体" w:hint="eastAsia"/>
          <w:b/>
          <w:bCs/>
          <w:sz w:val="32"/>
          <w:szCs w:val="32"/>
        </w:rPr>
        <w:t>项目经费预算</w:t>
      </w:r>
      <w:r>
        <w:rPr>
          <w:rFonts w:ascii="宋体" w:eastAsia="宋体" w:hAnsi="宋体" w:cs="宋体" w:hint="eastAsia"/>
          <w:b/>
          <w:bCs/>
          <w:sz w:val="32"/>
          <w:szCs w:val="32"/>
        </w:rPr>
        <w:t>表</w:t>
      </w:r>
    </w:p>
    <w:p w:rsidR="00C231B0" w:rsidRDefault="00E87BAD">
      <w:pPr>
        <w:jc w:val="center"/>
        <w:rPr>
          <w:rFonts w:ascii="宋体" w:eastAsia="宋体" w:hAnsi="宋体" w:cs="宋体"/>
          <w:sz w:val="28"/>
          <w:szCs w:val="28"/>
        </w:rPr>
      </w:pPr>
      <w:r>
        <w:rPr>
          <w:rFonts w:ascii="宋体" w:eastAsia="宋体" w:hAnsi="宋体" w:cs="宋体" w:hint="eastAsia"/>
          <w:b/>
          <w:bCs/>
          <w:sz w:val="36"/>
          <w:szCs w:val="36"/>
        </w:rPr>
        <w:t xml:space="preserve">                                 </w:t>
      </w:r>
      <w:r>
        <w:rPr>
          <w:rFonts w:ascii="宋体" w:eastAsia="宋体" w:hAnsi="宋体" w:cs="宋体" w:hint="eastAsia"/>
          <w:sz w:val="28"/>
          <w:szCs w:val="28"/>
        </w:rPr>
        <w:t>（单位：元）</w:t>
      </w:r>
    </w:p>
    <w:tbl>
      <w:tblPr>
        <w:tblW w:w="873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000"/>
        <w:gridCol w:w="1645"/>
        <w:gridCol w:w="2355"/>
        <w:gridCol w:w="1905"/>
      </w:tblGrid>
      <w:tr w:rsidR="00C231B0">
        <w:trPr>
          <w:trHeight w:val="851"/>
        </w:trPr>
        <w:tc>
          <w:tcPr>
            <w:tcW w:w="4478" w:type="dxa"/>
            <w:gridSpan w:val="3"/>
            <w:vAlign w:val="center"/>
          </w:tcPr>
          <w:p w:rsidR="00C231B0" w:rsidRDefault="00E87BAD">
            <w:pPr>
              <w:spacing w:line="500" w:lineRule="exact"/>
              <w:jc w:val="center"/>
              <w:rPr>
                <w:rFonts w:ascii="宋体" w:eastAsia="宋体" w:hAnsi="宋体" w:cs="宋体"/>
                <w:b/>
                <w:bCs/>
                <w:sz w:val="28"/>
                <w:szCs w:val="28"/>
              </w:rPr>
            </w:pPr>
            <w:r>
              <w:rPr>
                <w:rFonts w:ascii="宋体" w:eastAsia="宋体" w:hAnsi="宋体" w:cs="宋体" w:hint="eastAsia"/>
                <w:b/>
                <w:bCs/>
                <w:sz w:val="28"/>
                <w:szCs w:val="28"/>
              </w:rPr>
              <w:t>项目名称</w:t>
            </w:r>
          </w:p>
        </w:tc>
        <w:tc>
          <w:tcPr>
            <w:tcW w:w="2355" w:type="dxa"/>
            <w:vAlign w:val="center"/>
          </w:tcPr>
          <w:p w:rsidR="00C231B0" w:rsidRDefault="00E87BAD">
            <w:pPr>
              <w:spacing w:line="500" w:lineRule="exact"/>
              <w:jc w:val="center"/>
              <w:rPr>
                <w:rFonts w:ascii="宋体" w:eastAsia="宋体" w:hAnsi="宋体" w:cs="宋体"/>
                <w:b/>
                <w:bCs/>
                <w:sz w:val="28"/>
                <w:szCs w:val="28"/>
              </w:rPr>
            </w:pPr>
            <w:r>
              <w:rPr>
                <w:rFonts w:ascii="宋体" w:eastAsia="宋体" w:hAnsi="宋体" w:cs="宋体" w:hint="eastAsia"/>
                <w:b/>
                <w:bCs/>
                <w:sz w:val="28"/>
                <w:szCs w:val="28"/>
              </w:rPr>
              <w:t>经费总额</w:t>
            </w:r>
          </w:p>
        </w:tc>
        <w:tc>
          <w:tcPr>
            <w:tcW w:w="1905" w:type="dxa"/>
            <w:vAlign w:val="center"/>
          </w:tcPr>
          <w:p w:rsidR="00C231B0" w:rsidRDefault="00E87BAD">
            <w:pPr>
              <w:spacing w:line="500" w:lineRule="exact"/>
              <w:jc w:val="center"/>
              <w:rPr>
                <w:rFonts w:ascii="宋体" w:eastAsia="宋体" w:hAnsi="宋体" w:cs="宋体"/>
                <w:b/>
                <w:bCs/>
                <w:sz w:val="28"/>
                <w:szCs w:val="28"/>
              </w:rPr>
            </w:pPr>
            <w:r>
              <w:rPr>
                <w:rFonts w:ascii="宋体" w:eastAsia="宋体" w:hAnsi="宋体" w:cs="宋体" w:hint="eastAsia"/>
                <w:b/>
                <w:bCs/>
                <w:sz w:val="28"/>
                <w:szCs w:val="28"/>
              </w:rPr>
              <w:t>备</w:t>
            </w:r>
            <w:r>
              <w:rPr>
                <w:rFonts w:ascii="宋体" w:eastAsia="宋体" w:hAnsi="宋体" w:cs="宋体" w:hint="eastAsia"/>
                <w:b/>
                <w:bCs/>
                <w:sz w:val="28"/>
                <w:szCs w:val="28"/>
              </w:rPr>
              <w:t xml:space="preserve"> </w:t>
            </w:r>
            <w:r>
              <w:rPr>
                <w:rFonts w:ascii="宋体" w:eastAsia="宋体" w:hAnsi="宋体" w:cs="宋体" w:hint="eastAsia"/>
                <w:b/>
                <w:bCs/>
                <w:sz w:val="28"/>
                <w:szCs w:val="28"/>
              </w:rPr>
              <w:t>注</w:t>
            </w:r>
          </w:p>
        </w:tc>
      </w:tr>
      <w:tr w:rsidR="00C231B0">
        <w:trPr>
          <w:trHeight w:val="653"/>
        </w:trPr>
        <w:tc>
          <w:tcPr>
            <w:tcW w:w="4478" w:type="dxa"/>
            <w:gridSpan w:val="3"/>
            <w:vAlign w:val="center"/>
          </w:tcPr>
          <w:p w:rsidR="00C231B0" w:rsidRDefault="00C231B0">
            <w:pPr>
              <w:spacing w:line="500" w:lineRule="exact"/>
              <w:jc w:val="center"/>
              <w:rPr>
                <w:rFonts w:ascii="宋体" w:eastAsia="宋体" w:hAnsi="宋体" w:cs="宋体"/>
                <w:sz w:val="24"/>
              </w:rPr>
            </w:pPr>
          </w:p>
        </w:tc>
        <w:tc>
          <w:tcPr>
            <w:tcW w:w="2355" w:type="dxa"/>
            <w:vAlign w:val="center"/>
          </w:tcPr>
          <w:p w:rsidR="00C231B0" w:rsidRDefault="00E87BAD">
            <w:pPr>
              <w:spacing w:line="500" w:lineRule="exact"/>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618"/>
        </w:trPr>
        <w:tc>
          <w:tcPr>
            <w:tcW w:w="833" w:type="dxa"/>
            <w:vAlign w:val="center"/>
          </w:tcPr>
          <w:p w:rsidR="00C231B0" w:rsidRDefault="00C231B0">
            <w:pPr>
              <w:spacing w:line="500" w:lineRule="exact"/>
              <w:jc w:val="center"/>
              <w:rPr>
                <w:rFonts w:ascii="宋体" w:eastAsia="宋体" w:hAnsi="宋体" w:cs="宋体"/>
                <w:sz w:val="24"/>
              </w:rPr>
            </w:pPr>
          </w:p>
        </w:tc>
        <w:tc>
          <w:tcPr>
            <w:tcW w:w="6000" w:type="dxa"/>
            <w:gridSpan w:val="3"/>
            <w:vAlign w:val="center"/>
          </w:tcPr>
          <w:p w:rsidR="00C231B0" w:rsidRDefault="00E87BAD">
            <w:pPr>
              <w:spacing w:line="500" w:lineRule="exact"/>
              <w:jc w:val="center"/>
              <w:rPr>
                <w:rFonts w:ascii="宋体" w:eastAsia="宋体" w:hAnsi="宋体" w:cs="宋体"/>
                <w:b/>
                <w:bCs/>
                <w:sz w:val="24"/>
              </w:rPr>
            </w:pPr>
            <w:r>
              <w:rPr>
                <w:rFonts w:ascii="宋体" w:eastAsia="宋体" w:hAnsi="宋体" w:cs="宋体" w:hint="eastAsia"/>
                <w:b/>
                <w:bCs/>
                <w:sz w:val="28"/>
                <w:szCs w:val="28"/>
              </w:rPr>
              <w:t>直接经费</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588"/>
        </w:trPr>
        <w:tc>
          <w:tcPr>
            <w:tcW w:w="833" w:type="dxa"/>
            <w:vMerge w:val="restart"/>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sz w:val="24"/>
              </w:rPr>
              <w:t>1</w:t>
            </w:r>
          </w:p>
        </w:tc>
        <w:tc>
          <w:tcPr>
            <w:tcW w:w="2000" w:type="dxa"/>
            <w:vMerge w:val="restart"/>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sz w:val="24"/>
              </w:rPr>
              <w:t>业务费</w:t>
            </w: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E87BAD">
            <w:pPr>
              <w:spacing w:line="500" w:lineRule="exact"/>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588"/>
        </w:trPr>
        <w:tc>
          <w:tcPr>
            <w:tcW w:w="833" w:type="dxa"/>
            <w:vMerge/>
            <w:vAlign w:val="center"/>
          </w:tcPr>
          <w:p w:rsidR="00C231B0" w:rsidRDefault="00C231B0">
            <w:pPr>
              <w:spacing w:line="500" w:lineRule="exact"/>
              <w:jc w:val="center"/>
              <w:rPr>
                <w:rFonts w:ascii="宋体" w:eastAsia="宋体" w:hAnsi="宋体" w:cs="宋体"/>
                <w:sz w:val="24"/>
              </w:rPr>
            </w:pPr>
          </w:p>
        </w:tc>
        <w:tc>
          <w:tcPr>
            <w:tcW w:w="2000" w:type="dxa"/>
            <w:vMerge/>
            <w:vAlign w:val="center"/>
          </w:tcPr>
          <w:p w:rsidR="00C231B0" w:rsidRDefault="00C231B0">
            <w:pPr>
              <w:spacing w:line="500" w:lineRule="exact"/>
              <w:jc w:val="center"/>
              <w:rPr>
                <w:rFonts w:ascii="宋体" w:eastAsia="宋体" w:hAnsi="宋体" w:cs="宋体"/>
                <w:sz w:val="24"/>
              </w:rPr>
            </w:pP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E87BAD">
            <w:pPr>
              <w:spacing w:line="500" w:lineRule="exact"/>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588"/>
        </w:trPr>
        <w:tc>
          <w:tcPr>
            <w:tcW w:w="833" w:type="dxa"/>
            <w:vMerge/>
            <w:vAlign w:val="center"/>
          </w:tcPr>
          <w:p w:rsidR="00C231B0" w:rsidRDefault="00C231B0">
            <w:pPr>
              <w:spacing w:line="500" w:lineRule="exact"/>
              <w:jc w:val="center"/>
              <w:rPr>
                <w:rFonts w:ascii="宋体" w:eastAsia="宋体" w:hAnsi="宋体" w:cs="宋体"/>
                <w:sz w:val="24"/>
              </w:rPr>
            </w:pPr>
          </w:p>
        </w:tc>
        <w:tc>
          <w:tcPr>
            <w:tcW w:w="2000" w:type="dxa"/>
            <w:vMerge/>
            <w:vAlign w:val="center"/>
          </w:tcPr>
          <w:p w:rsidR="00C231B0" w:rsidRDefault="00C231B0">
            <w:pPr>
              <w:spacing w:line="500" w:lineRule="exact"/>
              <w:jc w:val="center"/>
              <w:rPr>
                <w:rFonts w:ascii="宋体" w:eastAsia="宋体" w:hAnsi="宋体" w:cs="宋体"/>
                <w:sz w:val="24"/>
              </w:rPr>
            </w:pP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E87BAD">
            <w:pPr>
              <w:spacing w:line="500" w:lineRule="exact"/>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588"/>
        </w:trPr>
        <w:tc>
          <w:tcPr>
            <w:tcW w:w="833" w:type="dxa"/>
            <w:vMerge w:val="restart"/>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sz w:val="24"/>
              </w:rPr>
              <w:t>2</w:t>
            </w:r>
          </w:p>
        </w:tc>
        <w:tc>
          <w:tcPr>
            <w:tcW w:w="2000" w:type="dxa"/>
            <w:vMerge w:val="restart"/>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sz w:val="24"/>
              </w:rPr>
              <w:t>劳务费</w:t>
            </w: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E87BAD">
            <w:pPr>
              <w:spacing w:line="500" w:lineRule="exact"/>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593"/>
        </w:trPr>
        <w:tc>
          <w:tcPr>
            <w:tcW w:w="833" w:type="dxa"/>
            <w:vMerge/>
            <w:vAlign w:val="center"/>
          </w:tcPr>
          <w:p w:rsidR="00C231B0" w:rsidRDefault="00C231B0">
            <w:pPr>
              <w:jc w:val="center"/>
              <w:rPr>
                <w:rFonts w:ascii="宋体" w:eastAsia="宋体" w:hAnsi="宋体" w:cs="宋体"/>
                <w:sz w:val="24"/>
              </w:rPr>
            </w:pPr>
          </w:p>
        </w:tc>
        <w:tc>
          <w:tcPr>
            <w:tcW w:w="2000" w:type="dxa"/>
            <w:vMerge/>
            <w:vAlign w:val="center"/>
          </w:tcPr>
          <w:p w:rsidR="00C231B0" w:rsidRDefault="00C231B0">
            <w:pPr>
              <w:jc w:val="center"/>
              <w:rPr>
                <w:rFonts w:ascii="宋体" w:eastAsia="宋体" w:hAnsi="宋体" w:cs="宋体"/>
                <w:sz w:val="24"/>
              </w:rPr>
            </w:pPr>
          </w:p>
        </w:tc>
        <w:tc>
          <w:tcPr>
            <w:tcW w:w="1645" w:type="dxa"/>
            <w:vAlign w:val="center"/>
          </w:tcPr>
          <w:p w:rsidR="00C231B0" w:rsidRDefault="00C231B0">
            <w:pPr>
              <w:jc w:val="right"/>
              <w:rPr>
                <w:rFonts w:ascii="宋体" w:eastAsia="宋体" w:hAnsi="宋体" w:cs="宋体"/>
                <w:sz w:val="24"/>
              </w:rPr>
            </w:pPr>
          </w:p>
        </w:tc>
        <w:tc>
          <w:tcPr>
            <w:tcW w:w="2355" w:type="dxa"/>
            <w:vAlign w:val="center"/>
          </w:tcPr>
          <w:p w:rsidR="00C231B0" w:rsidRDefault="00E87BAD">
            <w:pPr>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jc w:val="right"/>
              <w:rPr>
                <w:rFonts w:ascii="宋体" w:eastAsia="宋体" w:hAnsi="宋体" w:cs="宋体"/>
                <w:sz w:val="24"/>
              </w:rPr>
            </w:pPr>
          </w:p>
        </w:tc>
      </w:tr>
      <w:tr w:rsidR="00C231B0">
        <w:trPr>
          <w:trHeight w:hRule="exact" w:val="593"/>
        </w:trPr>
        <w:tc>
          <w:tcPr>
            <w:tcW w:w="833" w:type="dxa"/>
            <w:vMerge/>
            <w:vAlign w:val="center"/>
          </w:tcPr>
          <w:p w:rsidR="00C231B0" w:rsidRDefault="00C231B0">
            <w:pPr>
              <w:jc w:val="center"/>
              <w:rPr>
                <w:rFonts w:ascii="宋体" w:eastAsia="宋体" w:hAnsi="宋体" w:cs="宋体"/>
                <w:sz w:val="24"/>
              </w:rPr>
            </w:pPr>
          </w:p>
        </w:tc>
        <w:tc>
          <w:tcPr>
            <w:tcW w:w="2000" w:type="dxa"/>
            <w:vMerge/>
            <w:vAlign w:val="center"/>
          </w:tcPr>
          <w:p w:rsidR="00C231B0" w:rsidRDefault="00C231B0">
            <w:pPr>
              <w:jc w:val="center"/>
              <w:rPr>
                <w:rFonts w:ascii="宋体" w:eastAsia="宋体" w:hAnsi="宋体" w:cs="宋体"/>
                <w:sz w:val="24"/>
              </w:rPr>
            </w:pPr>
          </w:p>
        </w:tc>
        <w:tc>
          <w:tcPr>
            <w:tcW w:w="1645" w:type="dxa"/>
            <w:vAlign w:val="center"/>
          </w:tcPr>
          <w:p w:rsidR="00C231B0" w:rsidRDefault="00C231B0">
            <w:pPr>
              <w:jc w:val="right"/>
              <w:rPr>
                <w:rFonts w:ascii="宋体" w:eastAsia="宋体" w:hAnsi="宋体" w:cs="宋体"/>
                <w:sz w:val="24"/>
              </w:rPr>
            </w:pPr>
          </w:p>
        </w:tc>
        <w:tc>
          <w:tcPr>
            <w:tcW w:w="2355" w:type="dxa"/>
            <w:vAlign w:val="center"/>
          </w:tcPr>
          <w:p w:rsidR="00C231B0" w:rsidRDefault="00E87BAD">
            <w:pPr>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jc w:val="right"/>
              <w:rPr>
                <w:rFonts w:ascii="宋体" w:eastAsia="宋体" w:hAnsi="宋体" w:cs="宋体"/>
                <w:sz w:val="24"/>
              </w:rPr>
            </w:pPr>
          </w:p>
        </w:tc>
      </w:tr>
      <w:tr w:rsidR="00C231B0">
        <w:trPr>
          <w:trHeight w:hRule="exact" w:val="588"/>
        </w:trPr>
        <w:tc>
          <w:tcPr>
            <w:tcW w:w="833" w:type="dxa"/>
            <w:vMerge w:val="restart"/>
            <w:vAlign w:val="center"/>
          </w:tcPr>
          <w:p w:rsidR="00C231B0" w:rsidRDefault="00E87BAD">
            <w:pPr>
              <w:jc w:val="center"/>
              <w:rPr>
                <w:rFonts w:ascii="宋体" w:eastAsia="宋体" w:hAnsi="宋体" w:cs="宋体"/>
                <w:sz w:val="24"/>
              </w:rPr>
            </w:pPr>
            <w:r>
              <w:rPr>
                <w:rFonts w:ascii="宋体" w:eastAsia="宋体" w:hAnsi="宋体" w:cs="宋体" w:hint="eastAsia"/>
                <w:sz w:val="24"/>
              </w:rPr>
              <w:t>3</w:t>
            </w:r>
          </w:p>
        </w:tc>
        <w:tc>
          <w:tcPr>
            <w:tcW w:w="2000" w:type="dxa"/>
            <w:vMerge w:val="restart"/>
            <w:vAlign w:val="center"/>
          </w:tcPr>
          <w:p w:rsidR="00C231B0" w:rsidRDefault="00E87BAD">
            <w:pPr>
              <w:jc w:val="center"/>
              <w:rPr>
                <w:rFonts w:ascii="宋体" w:eastAsia="宋体" w:hAnsi="宋体" w:cs="宋体"/>
                <w:sz w:val="24"/>
              </w:rPr>
            </w:pPr>
            <w:r>
              <w:rPr>
                <w:rFonts w:ascii="宋体" w:eastAsia="宋体" w:hAnsi="宋体" w:cs="宋体" w:hint="eastAsia"/>
                <w:sz w:val="24"/>
              </w:rPr>
              <w:t>设备费</w:t>
            </w:r>
          </w:p>
        </w:tc>
        <w:tc>
          <w:tcPr>
            <w:tcW w:w="1645" w:type="dxa"/>
            <w:vAlign w:val="center"/>
          </w:tcPr>
          <w:p w:rsidR="00C231B0" w:rsidRDefault="00C231B0">
            <w:pPr>
              <w:jc w:val="right"/>
              <w:rPr>
                <w:rFonts w:ascii="宋体" w:eastAsia="宋体" w:hAnsi="宋体" w:cs="宋体"/>
                <w:sz w:val="24"/>
              </w:rPr>
            </w:pPr>
          </w:p>
        </w:tc>
        <w:tc>
          <w:tcPr>
            <w:tcW w:w="2355" w:type="dxa"/>
            <w:vAlign w:val="center"/>
          </w:tcPr>
          <w:p w:rsidR="00C231B0" w:rsidRDefault="00E87BAD">
            <w:pPr>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jc w:val="right"/>
              <w:rPr>
                <w:rFonts w:ascii="宋体" w:eastAsia="宋体" w:hAnsi="宋体" w:cs="宋体"/>
                <w:sz w:val="24"/>
              </w:rPr>
            </w:pPr>
          </w:p>
        </w:tc>
      </w:tr>
      <w:tr w:rsidR="00C231B0">
        <w:trPr>
          <w:trHeight w:hRule="exact" w:val="588"/>
        </w:trPr>
        <w:tc>
          <w:tcPr>
            <w:tcW w:w="833" w:type="dxa"/>
            <w:vMerge/>
            <w:vAlign w:val="center"/>
          </w:tcPr>
          <w:p w:rsidR="00C231B0" w:rsidRDefault="00C231B0">
            <w:pPr>
              <w:spacing w:line="500" w:lineRule="exact"/>
              <w:jc w:val="center"/>
              <w:rPr>
                <w:rFonts w:ascii="宋体" w:eastAsia="宋体" w:hAnsi="宋体" w:cs="宋体"/>
                <w:sz w:val="24"/>
              </w:rPr>
            </w:pPr>
          </w:p>
        </w:tc>
        <w:tc>
          <w:tcPr>
            <w:tcW w:w="2000" w:type="dxa"/>
            <w:vMerge/>
            <w:vAlign w:val="center"/>
          </w:tcPr>
          <w:p w:rsidR="00C231B0" w:rsidRDefault="00C231B0">
            <w:pPr>
              <w:jc w:val="center"/>
              <w:rPr>
                <w:rFonts w:ascii="宋体" w:eastAsia="宋体" w:hAnsi="宋体" w:cs="宋体"/>
                <w:sz w:val="24"/>
              </w:rPr>
            </w:pP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E87BAD">
            <w:pPr>
              <w:spacing w:line="500" w:lineRule="exact"/>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588"/>
        </w:trPr>
        <w:tc>
          <w:tcPr>
            <w:tcW w:w="833" w:type="dxa"/>
            <w:vMerge/>
            <w:vAlign w:val="center"/>
          </w:tcPr>
          <w:p w:rsidR="00C231B0" w:rsidRDefault="00C231B0">
            <w:pPr>
              <w:jc w:val="center"/>
              <w:rPr>
                <w:rFonts w:ascii="宋体" w:eastAsia="宋体" w:hAnsi="宋体" w:cs="宋体"/>
                <w:sz w:val="24"/>
              </w:rPr>
            </w:pPr>
          </w:p>
        </w:tc>
        <w:tc>
          <w:tcPr>
            <w:tcW w:w="2000" w:type="dxa"/>
            <w:vMerge/>
            <w:vAlign w:val="center"/>
          </w:tcPr>
          <w:p w:rsidR="00C231B0" w:rsidRDefault="00C231B0">
            <w:pPr>
              <w:spacing w:line="500" w:lineRule="exact"/>
              <w:jc w:val="center"/>
              <w:rPr>
                <w:rFonts w:ascii="宋体" w:eastAsia="宋体" w:hAnsi="宋体" w:cs="宋体"/>
                <w:sz w:val="24"/>
              </w:rPr>
            </w:pPr>
          </w:p>
        </w:tc>
        <w:tc>
          <w:tcPr>
            <w:tcW w:w="1645" w:type="dxa"/>
            <w:vAlign w:val="center"/>
          </w:tcPr>
          <w:p w:rsidR="00C231B0" w:rsidRDefault="00C231B0">
            <w:pPr>
              <w:jc w:val="right"/>
              <w:rPr>
                <w:rFonts w:ascii="宋体" w:eastAsia="宋体" w:hAnsi="宋体" w:cs="宋体"/>
                <w:sz w:val="24"/>
              </w:rPr>
            </w:pPr>
          </w:p>
        </w:tc>
        <w:tc>
          <w:tcPr>
            <w:tcW w:w="2355" w:type="dxa"/>
            <w:vAlign w:val="center"/>
          </w:tcPr>
          <w:p w:rsidR="00C231B0" w:rsidRDefault="00E87BAD">
            <w:pPr>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jc w:val="right"/>
              <w:rPr>
                <w:rFonts w:ascii="宋体" w:eastAsia="宋体" w:hAnsi="宋体" w:cs="宋体"/>
                <w:sz w:val="24"/>
              </w:rPr>
            </w:pPr>
          </w:p>
        </w:tc>
      </w:tr>
      <w:tr w:rsidR="00C231B0">
        <w:trPr>
          <w:trHeight w:hRule="exact" w:val="628"/>
        </w:trPr>
        <w:tc>
          <w:tcPr>
            <w:tcW w:w="833" w:type="dxa"/>
            <w:vAlign w:val="center"/>
          </w:tcPr>
          <w:p w:rsidR="00C231B0" w:rsidRDefault="00C231B0">
            <w:pPr>
              <w:spacing w:line="500" w:lineRule="exact"/>
              <w:jc w:val="center"/>
              <w:rPr>
                <w:rFonts w:ascii="宋体" w:eastAsia="宋体" w:hAnsi="宋体" w:cs="宋体"/>
                <w:sz w:val="24"/>
              </w:rPr>
            </w:pPr>
          </w:p>
        </w:tc>
        <w:tc>
          <w:tcPr>
            <w:tcW w:w="6000" w:type="dxa"/>
            <w:gridSpan w:val="3"/>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b/>
                <w:bCs/>
                <w:sz w:val="28"/>
                <w:szCs w:val="28"/>
              </w:rPr>
              <w:t>间接经费</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610"/>
        </w:trPr>
        <w:tc>
          <w:tcPr>
            <w:tcW w:w="833" w:type="dxa"/>
            <w:vMerge w:val="restart"/>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sz w:val="24"/>
              </w:rPr>
              <w:t>1</w:t>
            </w:r>
          </w:p>
        </w:tc>
        <w:tc>
          <w:tcPr>
            <w:tcW w:w="2000" w:type="dxa"/>
            <w:vMerge w:val="restart"/>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sz w:val="24"/>
              </w:rPr>
              <w:t>绩效支出</w:t>
            </w: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E87BAD">
            <w:pPr>
              <w:spacing w:line="500" w:lineRule="exact"/>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620"/>
        </w:trPr>
        <w:tc>
          <w:tcPr>
            <w:tcW w:w="833" w:type="dxa"/>
            <w:vMerge/>
            <w:vAlign w:val="center"/>
          </w:tcPr>
          <w:p w:rsidR="00C231B0" w:rsidRDefault="00C231B0">
            <w:pPr>
              <w:spacing w:line="500" w:lineRule="exact"/>
              <w:jc w:val="center"/>
              <w:rPr>
                <w:rFonts w:ascii="宋体" w:eastAsia="宋体" w:hAnsi="宋体" w:cs="宋体"/>
                <w:sz w:val="24"/>
              </w:rPr>
            </w:pPr>
          </w:p>
        </w:tc>
        <w:tc>
          <w:tcPr>
            <w:tcW w:w="2000" w:type="dxa"/>
            <w:vMerge/>
            <w:vAlign w:val="center"/>
          </w:tcPr>
          <w:p w:rsidR="00C231B0" w:rsidRDefault="00C231B0">
            <w:pPr>
              <w:spacing w:line="500" w:lineRule="exact"/>
              <w:jc w:val="center"/>
              <w:rPr>
                <w:rFonts w:ascii="宋体" w:eastAsia="宋体" w:hAnsi="宋体" w:cs="宋体"/>
                <w:sz w:val="24"/>
              </w:rPr>
            </w:pP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C231B0">
            <w:pPr>
              <w:spacing w:line="500" w:lineRule="exact"/>
              <w:jc w:val="right"/>
              <w:rPr>
                <w:rFonts w:ascii="宋体" w:eastAsia="宋体" w:hAnsi="宋体" w:cs="宋体"/>
                <w:sz w:val="24"/>
              </w:rPr>
            </w:pP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620"/>
        </w:trPr>
        <w:tc>
          <w:tcPr>
            <w:tcW w:w="833" w:type="dxa"/>
            <w:vMerge w:val="restart"/>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sz w:val="24"/>
              </w:rPr>
              <w:t>2</w:t>
            </w:r>
          </w:p>
        </w:tc>
        <w:tc>
          <w:tcPr>
            <w:tcW w:w="2000" w:type="dxa"/>
            <w:vMerge w:val="restart"/>
            <w:vAlign w:val="center"/>
          </w:tcPr>
          <w:p w:rsidR="00C231B0" w:rsidRDefault="00E87BAD">
            <w:pPr>
              <w:spacing w:line="500" w:lineRule="exact"/>
              <w:jc w:val="center"/>
              <w:rPr>
                <w:rFonts w:ascii="宋体" w:eastAsia="宋体" w:hAnsi="宋体" w:cs="宋体"/>
                <w:sz w:val="24"/>
              </w:rPr>
            </w:pPr>
            <w:r>
              <w:rPr>
                <w:rFonts w:ascii="宋体" w:eastAsia="宋体" w:hAnsi="宋体" w:cs="宋体" w:hint="eastAsia"/>
                <w:sz w:val="24"/>
              </w:rPr>
              <w:t>消耗支出</w:t>
            </w: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E87BAD">
            <w:pPr>
              <w:spacing w:line="500" w:lineRule="exact"/>
              <w:jc w:val="right"/>
              <w:rPr>
                <w:rFonts w:ascii="宋体" w:eastAsia="宋体" w:hAnsi="宋体" w:cs="宋体"/>
                <w:sz w:val="24"/>
              </w:rPr>
            </w:pPr>
            <w:r>
              <w:rPr>
                <w:rFonts w:ascii="宋体" w:eastAsia="宋体" w:hAnsi="宋体" w:cs="宋体" w:hint="eastAsia"/>
                <w:sz w:val="24"/>
              </w:rPr>
              <w:t>元</w:t>
            </w: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620"/>
        </w:trPr>
        <w:tc>
          <w:tcPr>
            <w:tcW w:w="833" w:type="dxa"/>
            <w:vMerge/>
            <w:vAlign w:val="center"/>
          </w:tcPr>
          <w:p w:rsidR="00C231B0" w:rsidRDefault="00C231B0">
            <w:pPr>
              <w:spacing w:line="500" w:lineRule="exact"/>
              <w:jc w:val="center"/>
              <w:rPr>
                <w:rFonts w:ascii="宋体" w:eastAsia="宋体" w:hAnsi="宋体" w:cs="宋体"/>
                <w:sz w:val="24"/>
              </w:rPr>
            </w:pPr>
          </w:p>
        </w:tc>
        <w:tc>
          <w:tcPr>
            <w:tcW w:w="2000" w:type="dxa"/>
            <w:vMerge/>
            <w:vAlign w:val="center"/>
          </w:tcPr>
          <w:p w:rsidR="00C231B0" w:rsidRDefault="00C231B0">
            <w:pPr>
              <w:spacing w:line="500" w:lineRule="exact"/>
              <w:jc w:val="center"/>
              <w:rPr>
                <w:rFonts w:ascii="宋体" w:eastAsia="宋体" w:hAnsi="宋体" w:cs="宋体"/>
                <w:sz w:val="24"/>
              </w:rPr>
            </w:pP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C231B0">
            <w:pPr>
              <w:spacing w:line="500" w:lineRule="exact"/>
              <w:jc w:val="right"/>
              <w:rPr>
                <w:rFonts w:ascii="宋体" w:eastAsia="宋体" w:hAnsi="宋体" w:cs="宋体"/>
                <w:sz w:val="24"/>
              </w:rPr>
            </w:pPr>
          </w:p>
        </w:tc>
        <w:tc>
          <w:tcPr>
            <w:tcW w:w="1905" w:type="dxa"/>
            <w:vAlign w:val="center"/>
          </w:tcPr>
          <w:p w:rsidR="00C231B0" w:rsidRDefault="00C231B0">
            <w:pPr>
              <w:spacing w:line="500" w:lineRule="exact"/>
              <w:jc w:val="right"/>
              <w:rPr>
                <w:rFonts w:ascii="宋体" w:eastAsia="宋体" w:hAnsi="宋体" w:cs="宋体"/>
                <w:sz w:val="24"/>
              </w:rPr>
            </w:pPr>
          </w:p>
        </w:tc>
      </w:tr>
      <w:tr w:rsidR="00C231B0">
        <w:trPr>
          <w:trHeight w:hRule="exact" w:val="620"/>
        </w:trPr>
        <w:tc>
          <w:tcPr>
            <w:tcW w:w="833" w:type="dxa"/>
            <w:vAlign w:val="center"/>
          </w:tcPr>
          <w:p w:rsidR="00C231B0" w:rsidRDefault="00C231B0">
            <w:pPr>
              <w:spacing w:line="500" w:lineRule="exact"/>
              <w:jc w:val="center"/>
              <w:rPr>
                <w:rFonts w:ascii="宋体" w:eastAsia="宋体" w:hAnsi="宋体" w:cs="宋体"/>
                <w:sz w:val="24"/>
              </w:rPr>
            </w:pPr>
          </w:p>
        </w:tc>
        <w:tc>
          <w:tcPr>
            <w:tcW w:w="2000" w:type="dxa"/>
            <w:vAlign w:val="center"/>
          </w:tcPr>
          <w:p w:rsidR="00C231B0" w:rsidRDefault="00C231B0">
            <w:pPr>
              <w:spacing w:line="500" w:lineRule="exact"/>
              <w:jc w:val="center"/>
              <w:rPr>
                <w:rFonts w:ascii="宋体" w:eastAsia="宋体" w:hAnsi="宋体" w:cs="宋体"/>
                <w:sz w:val="24"/>
              </w:rPr>
            </w:pPr>
          </w:p>
        </w:tc>
        <w:tc>
          <w:tcPr>
            <w:tcW w:w="1645" w:type="dxa"/>
            <w:vAlign w:val="center"/>
          </w:tcPr>
          <w:p w:rsidR="00C231B0" w:rsidRDefault="00C231B0">
            <w:pPr>
              <w:spacing w:line="500" w:lineRule="exact"/>
              <w:jc w:val="right"/>
              <w:rPr>
                <w:rFonts w:ascii="宋体" w:eastAsia="宋体" w:hAnsi="宋体" w:cs="宋体"/>
                <w:sz w:val="24"/>
              </w:rPr>
            </w:pPr>
          </w:p>
        </w:tc>
        <w:tc>
          <w:tcPr>
            <w:tcW w:w="2355" w:type="dxa"/>
            <w:vAlign w:val="center"/>
          </w:tcPr>
          <w:p w:rsidR="00C231B0" w:rsidRDefault="00C231B0">
            <w:pPr>
              <w:spacing w:line="500" w:lineRule="exact"/>
              <w:jc w:val="right"/>
              <w:rPr>
                <w:rFonts w:ascii="宋体" w:eastAsia="宋体" w:hAnsi="宋体" w:cs="宋体"/>
                <w:sz w:val="24"/>
              </w:rPr>
            </w:pPr>
          </w:p>
        </w:tc>
        <w:tc>
          <w:tcPr>
            <w:tcW w:w="1905" w:type="dxa"/>
            <w:vAlign w:val="center"/>
          </w:tcPr>
          <w:p w:rsidR="00C231B0" w:rsidRDefault="00C231B0">
            <w:pPr>
              <w:spacing w:line="500" w:lineRule="exact"/>
              <w:jc w:val="right"/>
              <w:rPr>
                <w:rFonts w:ascii="宋体" w:eastAsia="宋体" w:hAnsi="宋体" w:cs="宋体"/>
                <w:sz w:val="24"/>
              </w:rPr>
            </w:pPr>
          </w:p>
        </w:tc>
      </w:tr>
    </w:tbl>
    <w:p w:rsidR="00C231B0" w:rsidRDefault="00C231B0">
      <w:pPr>
        <w:jc w:val="left"/>
        <w:rPr>
          <w:rFonts w:ascii="宋体" w:eastAsia="宋体" w:hAnsi="宋体" w:cs="宋体"/>
          <w:b/>
          <w:bCs/>
          <w:color w:val="000000" w:themeColor="text1"/>
          <w:sz w:val="32"/>
          <w:szCs w:val="32"/>
        </w:rPr>
      </w:pPr>
    </w:p>
    <w:p w:rsidR="00C231B0" w:rsidRDefault="00E87BAD">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附件</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w:t>
      </w:r>
    </w:p>
    <w:p w:rsidR="00C231B0" w:rsidRDefault="00E87BAD">
      <w:pPr>
        <w:jc w:val="cente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吉林艺术学院横向科研项目立项</w:t>
      </w:r>
      <w:r>
        <w:rPr>
          <w:rFonts w:ascii="宋体" w:eastAsia="宋体" w:hAnsi="宋体" w:cs="宋体" w:hint="eastAsia"/>
          <w:b/>
          <w:bCs/>
          <w:color w:val="000000" w:themeColor="text1"/>
          <w:sz w:val="32"/>
          <w:szCs w:val="32"/>
        </w:rPr>
        <w:t>告知书</w:t>
      </w:r>
    </w:p>
    <w:tbl>
      <w:tblPr>
        <w:tblStyle w:val="a8"/>
        <w:tblW w:w="8319" w:type="dxa"/>
        <w:tblLook w:val="04A0" w:firstRow="1" w:lastRow="0" w:firstColumn="1" w:lastColumn="0" w:noHBand="0" w:noVBand="1"/>
      </w:tblPr>
      <w:tblGrid>
        <w:gridCol w:w="1780"/>
        <w:gridCol w:w="2254"/>
        <w:gridCol w:w="252"/>
        <w:gridCol w:w="1890"/>
        <w:gridCol w:w="2143"/>
      </w:tblGrid>
      <w:tr w:rsidR="00C231B0">
        <w:trPr>
          <w:trHeight w:val="482"/>
        </w:trPr>
        <w:tc>
          <w:tcPr>
            <w:tcW w:w="1780" w:type="dxa"/>
          </w:tcPr>
          <w:p w:rsidR="00C231B0" w:rsidRDefault="00E87BAD">
            <w:pPr>
              <w:spacing w:line="360" w:lineRule="auto"/>
              <w:jc w:val="center"/>
              <w:rPr>
                <w:b/>
                <w:bCs/>
                <w:sz w:val="28"/>
                <w:szCs w:val="28"/>
              </w:rPr>
            </w:pPr>
            <w:r>
              <w:rPr>
                <w:rFonts w:hint="eastAsia"/>
                <w:b/>
                <w:bCs/>
                <w:sz w:val="28"/>
                <w:szCs w:val="28"/>
              </w:rPr>
              <w:t>项目名称</w:t>
            </w:r>
          </w:p>
        </w:tc>
        <w:tc>
          <w:tcPr>
            <w:tcW w:w="6539" w:type="dxa"/>
            <w:gridSpan w:val="4"/>
          </w:tcPr>
          <w:p w:rsidR="00C231B0" w:rsidRDefault="00C231B0">
            <w:pPr>
              <w:spacing w:line="360" w:lineRule="auto"/>
              <w:jc w:val="center"/>
              <w:rPr>
                <w:b/>
                <w:bCs/>
                <w:sz w:val="28"/>
                <w:szCs w:val="28"/>
              </w:rPr>
            </w:pPr>
          </w:p>
        </w:tc>
      </w:tr>
      <w:tr w:rsidR="00C231B0">
        <w:trPr>
          <w:trHeight w:val="491"/>
        </w:trPr>
        <w:tc>
          <w:tcPr>
            <w:tcW w:w="1780" w:type="dxa"/>
          </w:tcPr>
          <w:p w:rsidR="00C231B0" w:rsidRDefault="00E87BAD">
            <w:pPr>
              <w:spacing w:line="360" w:lineRule="auto"/>
              <w:jc w:val="center"/>
              <w:rPr>
                <w:b/>
                <w:bCs/>
                <w:sz w:val="28"/>
                <w:szCs w:val="28"/>
              </w:rPr>
            </w:pPr>
            <w:r>
              <w:rPr>
                <w:rFonts w:hint="eastAsia"/>
                <w:b/>
                <w:bCs/>
                <w:sz w:val="28"/>
                <w:szCs w:val="28"/>
              </w:rPr>
              <w:t>项目编号</w:t>
            </w:r>
          </w:p>
        </w:tc>
        <w:tc>
          <w:tcPr>
            <w:tcW w:w="2254" w:type="dxa"/>
          </w:tcPr>
          <w:p w:rsidR="00C231B0" w:rsidRDefault="00C231B0">
            <w:pPr>
              <w:spacing w:line="360" w:lineRule="auto"/>
              <w:jc w:val="center"/>
              <w:rPr>
                <w:b/>
                <w:bCs/>
                <w:sz w:val="28"/>
                <w:szCs w:val="28"/>
              </w:rPr>
            </w:pPr>
          </w:p>
        </w:tc>
        <w:tc>
          <w:tcPr>
            <w:tcW w:w="2142" w:type="dxa"/>
            <w:gridSpan w:val="2"/>
          </w:tcPr>
          <w:p w:rsidR="00C231B0" w:rsidRDefault="00E87BAD">
            <w:pPr>
              <w:spacing w:line="360" w:lineRule="auto"/>
              <w:jc w:val="center"/>
              <w:rPr>
                <w:b/>
                <w:bCs/>
                <w:sz w:val="28"/>
                <w:szCs w:val="28"/>
              </w:rPr>
            </w:pPr>
            <w:r>
              <w:rPr>
                <w:rFonts w:hint="eastAsia"/>
                <w:b/>
                <w:bCs/>
                <w:sz w:val="28"/>
                <w:szCs w:val="28"/>
              </w:rPr>
              <w:t>所在单位</w:t>
            </w:r>
          </w:p>
        </w:tc>
        <w:tc>
          <w:tcPr>
            <w:tcW w:w="2143" w:type="dxa"/>
          </w:tcPr>
          <w:p w:rsidR="00C231B0" w:rsidRDefault="00C231B0">
            <w:pPr>
              <w:spacing w:line="360" w:lineRule="auto"/>
              <w:jc w:val="center"/>
              <w:rPr>
                <w:b/>
                <w:bCs/>
                <w:sz w:val="28"/>
                <w:szCs w:val="28"/>
              </w:rPr>
            </w:pPr>
          </w:p>
        </w:tc>
      </w:tr>
      <w:tr w:rsidR="00C231B0">
        <w:trPr>
          <w:trHeight w:val="486"/>
        </w:trPr>
        <w:tc>
          <w:tcPr>
            <w:tcW w:w="1780" w:type="dxa"/>
          </w:tcPr>
          <w:p w:rsidR="00C231B0" w:rsidRDefault="00E87BAD">
            <w:pPr>
              <w:spacing w:line="360" w:lineRule="auto"/>
              <w:jc w:val="center"/>
              <w:rPr>
                <w:b/>
                <w:bCs/>
                <w:sz w:val="28"/>
                <w:szCs w:val="28"/>
              </w:rPr>
            </w:pPr>
            <w:r>
              <w:rPr>
                <w:rFonts w:hint="eastAsia"/>
                <w:b/>
                <w:bCs/>
                <w:sz w:val="28"/>
                <w:szCs w:val="28"/>
              </w:rPr>
              <w:t>主持</w:t>
            </w:r>
            <w:r>
              <w:rPr>
                <w:rFonts w:hint="eastAsia"/>
                <w:b/>
                <w:bCs/>
                <w:sz w:val="28"/>
                <w:szCs w:val="28"/>
              </w:rPr>
              <w:t>人</w:t>
            </w:r>
          </w:p>
        </w:tc>
        <w:tc>
          <w:tcPr>
            <w:tcW w:w="2254" w:type="dxa"/>
          </w:tcPr>
          <w:p w:rsidR="00C231B0" w:rsidRDefault="00C231B0">
            <w:pPr>
              <w:spacing w:line="360" w:lineRule="auto"/>
              <w:jc w:val="center"/>
              <w:rPr>
                <w:b/>
                <w:bCs/>
                <w:sz w:val="28"/>
                <w:szCs w:val="28"/>
              </w:rPr>
            </w:pPr>
          </w:p>
        </w:tc>
        <w:tc>
          <w:tcPr>
            <w:tcW w:w="2142" w:type="dxa"/>
            <w:gridSpan w:val="2"/>
          </w:tcPr>
          <w:p w:rsidR="00C231B0" w:rsidRDefault="00E87BAD">
            <w:pPr>
              <w:spacing w:line="360" w:lineRule="auto"/>
              <w:jc w:val="center"/>
              <w:rPr>
                <w:b/>
                <w:bCs/>
                <w:sz w:val="28"/>
                <w:szCs w:val="28"/>
              </w:rPr>
            </w:pPr>
            <w:r>
              <w:rPr>
                <w:rFonts w:hint="eastAsia"/>
                <w:b/>
                <w:bCs/>
                <w:sz w:val="28"/>
                <w:szCs w:val="28"/>
              </w:rPr>
              <w:t>委托方</w:t>
            </w:r>
          </w:p>
        </w:tc>
        <w:tc>
          <w:tcPr>
            <w:tcW w:w="2143" w:type="dxa"/>
          </w:tcPr>
          <w:p w:rsidR="00C231B0" w:rsidRDefault="00C231B0">
            <w:pPr>
              <w:spacing w:line="360" w:lineRule="auto"/>
              <w:jc w:val="center"/>
              <w:rPr>
                <w:b/>
                <w:bCs/>
                <w:sz w:val="28"/>
                <w:szCs w:val="28"/>
              </w:rPr>
            </w:pPr>
          </w:p>
        </w:tc>
      </w:tr>
      <w:tr w:rsidR="00C231B0">
        <w:trPr>
          <w:trHeight w:val="641"/>
        </w:trPr>
        <w:tc>
          <w:tcPr>
            <w:tcW w:w="1780" w:type="dxa"/>
          </w:tcPr>
          <w:p w:rsidR="00C231B0" w:rsidRDefault="00E87BAD">
            <w:pPr>
              <w:spacing w:line="360" w:lineRule="auto"/>
              <w:jc w:val="center"/>
              <w:rPr>
                <w:b/>
                <w:bCs/>
                <w:sz w:val="28"/>
                <w:szCs w:val="28"/>
              </w:rPr>
            </w:pPr>
            <w:r>
              <w:rPr>
                <w:rFonts w:hint="eastAsia"/>
                <w:b/>
                <w:bCs/>
                <w:sz w:val="28"/>
                <w:szCs w:val="28"/>
              </w:rPr>
              <w:t>合同金额</w:t>
            </w:r>
          </w:p>
        </w:tc>
        <w:tc>
          <w:tcPr>
            <w:tcW w:w="2254" w:type="dxa"/>
          </w:tcPr>
          <w:p w:rsidR="00C231B0" w:rsidRDefault="00C231B0">
            <w:pPr>
              <w:spacing w:line="360" w:lineRule="auto"/>
              <w:jc w:val="center"/>
              <w:rPr>
                <w:b/>
                <w:bCs/>
                <w:sz w:val="28"/>
                <w:szCs w:val="28"/>
              </w:rPr>
            </w:pPr>
          </w:p>
        </w:tc>
        <w:tc>
          <w:tcPr>
            <w:tcW w:w="2142" w:type="dxa"/>
            <w:gridSpan w:val="2"/>
          </w:tcPr>
          <w:p w:rsidR="00C231B0" w:rsidRDefault="00E87BAD">
            <w:pPr>
              <w:spacing w:line="360" w:lineRule="auto"/>
              <w:jc w:val="center"/>
              <w:rPr>
                <w:b/>
                <w:bCs/>
                <w:sz w:val="28"/>
                <w:szCs w:val="28"/>
              </w:rPr>
            </w:pPr>
            <w:r>
              <w:rPr>
                <w:rFonts w:hint="eastAsia"/>
                <w:b/>
                <w:bCs/>
                <w:sz w:val="28"/>
                <w:szCs w:val="28"/>
              </w:rPr>
              <w:t>到账金额</w:t>
            </w:r>
          </w:p>
        </w:tc>
        <w:tc>
          <w:tcPr>
            <w:tcW w:w="2143" w:type="dxa"/>
          </w:tcPr>
          <w:p w:rsidR="00C231B0" w:rsidRDefault="00C231B0">
            <w:pPr>
              <w:spacing w:line="360" w:lineRule="auto"/>
              <w:jc w:val="center"/>
              <w:rPr>
                <w:b/>
                <w:bCs/>
                <w:sz w:val="28"/>
                <w:szCs w:val="28"/>
              </w:rPr>
            </w:pPr>
          </w:p>
        </w:tc>
      </w:tr>
      <w:tr w:rsidR="00C231B0">
        <w:trPr>
          <w:trHeight w:val="90"/>
        </w:trPr>
        <w:tc>
          <w:tcPr>
            <w:tcW w:w="8319" w:type="dxa"/>
            <w:gridSpan w:val="5"/>
          </w:tcPr>
          <w:p w:rsidR="00C231B0" w:rsidRDefault="00E87BAD">
            <w:pPr>
              <w:jc w:val="center"/>
              <w:rPr>
                <w:rFonts w:ascii="宋体" w:eastAsia="宋体" w:hAnsi="宋体" w:cs="宋体"/>
                <w:b/>
                <w:bCs/>
                <w:color w:val="000000" w:themeColor="text1"/>
                <w:sz w:val="36"/>
                <w:szCs w:val="36"/>
              </w:rPr>
            </w:pPr>
            <w:r>
              <w:rPr>
                <w:rFonts w:ascii="宋体" w:eastAsia="宋体" w:hAnsi="宋体" w:cs="宋体" w:hint="eastAsia"/>
                <w:b/>
                <w:bCs/>
                <w:sz w:val="32"/>
                <w:szCs w:val="32"/>
              </w:rPr>
              <w:t>财务佐证</w:t>
            </w:r>
          </w:p>
        </w:tc>
      </w:tr>
      <w:tr w:rsidR="00C231B0">
        <w:trPr>
          <w:trHeight w:val="3904"/>
        </w:trPr>
        <w:tc>
          <w:tcPr>
            <w:tcW w:w="8319" w:type="dxa"/>
            <w:gridSpan w:val="5"/>
          </w:tcPr>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36"/>
                <w:szCs w:val="36"/>
              </w:rPr>
            </w:pPr>
          </w:p>
        </w:tc>
      </w:tr>
      <w:tr w:rsidR="00C231B0">
        <w:trPr>
          <w:trHeight w:val="3063"/>
        </w:trPr>
        <w:tc>
          <w:tcPr>
            <w:tcW w:w="4286" w:type="dxa"/>
            <w:gridSpan w:val="3"/>
          </w:tcPr>
          <w:p w:rsidR="00C231B0" w:rsidRDefault="00C231B0">
            <w:pPr>
              <w:jc w:val="center"/>
              <w:rPr>
                <w:rFonts w:ascii="宋体" w:eastAsia="宋体" w:hAnsi="宋体" w:cs="宋体"/>
                <w:b/>
                <w:bCs/>
                <w:sz w:val="36"/>
                <w:szCs w:val="36"/>
              </w:rPr>
            </w:pPr>
          </w:p>
          <w:p w:rsidR="00C231B0" w:rsidRDefault="00C231B0">
            <w:pPr>
              <w:jc w:val="center"/>
              <w:rPr>
                <w:rFonts w:ascii="宋体" w:eastAsia="宋体" w:hAnsi="宋体" w:cs="宋体"/>
                <w:b/>
                <w:bCs/>
                <w:sz w:val="28"/>
                <w:szCs w:val="28"/>
              </w:rPr>
            </w:pPr>
          </w:p>
          <w:p w:rsidR="00C231B0" w:rsidRDefault="00C231B0">
            <w:pPr>
              <w:jc w:val="center"/>
              <w:rPr>
                <w:rFonts w:ascii="宋体" w:eastAsia="宋体" w:hAnsi="宋体" w:cs="宋体"/>
                <w:b/>
                <w:bCs/>
                <w:sz w:val="28"/>
                <w:szCs w:val="28"/>
              </w:rPr>
            </w:pP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项目</w:t>
            </w:r>
            <w:r>
              <w:rPr>
                <w:rFonts w:ascii="宋体" w:eastAsia="宋体" w:hAnsi="宋体" w:cs="宋体" w:hint="eastAsia"/>
                <w:color w:val="000000" w:themeColor="text1"/>
                <w:sz w:val="28"/>
                <w:szCs w:val="28"/>
              </w:rPr>
              <w:t>主持人</w:t>
            </w:r>
          </w:p>
          <w:p w:rsidR="00C231B0" w:rsidRDefault="00E87BAD">
            <w:pPr>
              <w:jc w:val="center"/>
              <w:rPr>
                <w:rFonts w:ascii="宋体" w:eastAsia="宋体" w:hAnsi="宋体" w:cs="宋体"/>
                <w:b/>
                <w:bCs/>
                <w:sz w:val="36"/>
                <w:szCs w:val="36"/>
              </w:rPr>
            </w:pPr>
            <w:r>
              <w:rPr>
                <w:rFonts w:ascii="宋体" w:eastAsia="宋体" w:hAnsi="宋体" w:cs="宋体" w:hint="eastAsia"/>
                <w:color w:val="000000" w:themeColor="text1"/>
                <w:sz w:val="28"/>
                <w:szCs w:val="28"/>
              </w:rPr>
              <w:t>确认签字</w:t>
            </w:r>
          </w:p>
        </w:tc>
        <w:tc>
          <w:tcPr>
            <w:tcW w:w="4033" w:type="dxa"/>
            <w:gridSpan w:val="2"/>
          </w:tcPr>
          <w:p w:rsidR="00C231B0" w:rsidRDefault="00C231B0">
            <w:pPr>
              <w:jc w:val="cente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科研产业处负责人</w:t>
            </w:r>
          </w:p>
          <w:p w:rsidR="00C231B0" w:rsidRDefault="00E87BAD">
            <w:pPr>
              <w:jc w:val="center"/>
              <w:rPr>
                <w:rFonts w:ascii="宋体" w:eastAsia="宋体" w:hAnsi="宋体" w:cs="宋体"/>
                <w:b/>
                <w:bCs/>
                <w:sz w:val="36"/>
                <w:szCs w:val="36"/>
              </w:rPr>
            </w:pPr>
            <w:r>
              <w:rPr>
                <w:rFonts w:ascii="宋体" w:eastAsia="宋体" w:hAnsi="宋体" w:cs="宋体" w:hint="eastAsia"/>
                <w:color w:val="000000" w:themeColor="text1"/>
                <w:sz w:val="28"/>
                <w:szCs w:val="28"/>
              </w:rPr>
              <w:t>签字（盖章）</w:t>
            </w:r>
          </w:p>
        </w:tc>
      </w:tr>
      <w:tr w:rsidR="00C231B0">
        <w:trPr>
          <w:trHeight w:val="3997"/>
        </w:trPr>
        <w:tc>
          <w:tcPr>
            <w:tcW w:w="1780" w:type="dxa"/>
          </w:tcPr>
          <w:p w:rsidR="00C231B0" w:rsidRDefault="00C231B0">
            <w:pPr>
              <w:jc w:val="center"/>
              <w:rPr>
                <w:rFonts w:ascii="宋体" w:eastAsia="宋体" w:hAnsi="宋体" w:cs="宋体"/>
                <w:b/>
                <w:bCs/>
                <w:sz w:val="36"/>
                <w:szCs w:val="36"/>
              </w:rPr>
            </w:pP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计</w:t>
            </w: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划</w:t>
            </w: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财</w:t>
            </w: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务</w:t>
            </w:r>
          </w:p>
          <w:p w:rsidR="00C231B0" w:rsidRDefault="00E87BAD">
            <w:pPr>
              <w:jc w:val="center"/>
              <w:rPr>
                <w:rFonts w:ascii="宋体" w:eastAsia="宋体" w:hAnsi="宋体" w:cs="宋体"/>
                <w:b/>
                <w:bCs/>
                <w:sz w:val="36"/>
                <w:szCs w:val="36"/>
              </w:rPr>
            </w:pPr>
            <w:r>
              <w:rPr>
                <w:rFonts w:ascii="宋体" w:eastAsia="宋体" w:hAnsi="宋体" w:cs="宋体" w:hint="eastAsia"/>
                <w:b/>
                <w:bCs/>
                <w:sz w:val="32"/>
                <w:szCs w:val="32"/>
              </w:rPr>
              <w:t>处</w:t>
            </w:r>
          </w:p>
        </w:tc>
        <w:tc>
          <w:tcPr>
            <w:tcW w:w="6539" w:type="dxa"/>
            <w:gridSpan w:val="4"/>
          </w:tcPr>
          <w:p w:rsidR="00C231B0" w:rsidRDefault="00E87BAD">
            <w:pPr>
              <w:pStyle w:val="1"/>
              <w:spacing w:line="240" w:lineRule="auto"/>
              <w:ind w:firstLineChars="200" w:firstLine="560"/>
              <w:jc w:val="left"/>
              <w:outlineLvl w:val="0"/>
              <w:rPr>
                <w:rFonts w:ascii="宋体" w:eastAsia="宋体" w:hAnsi="宋体" w:cs="宋体"/>
                <w:b w:val="0"/>
                <w:bCs/>
                <w:sz w:val="28"/>
                <w:szCs w:val="28"/>
              </w:rPr>
            </w:pPr>
            <w:r>
              <w:rPr>
                <w:rFonts w:ascii="宋体" w:eastAsia="宋体" w:hAnsi="宋体" w:cs="宋体" w:hint="eastAsia"/>
                <w:b w:val="0"/>
                <w:bCs/>
                <w:sz w:val="28"/>
                <w:szCs w:val="28"/>
              </w:rPr>
              <w:t>由</w:t>
            </w:r>
            <w:r>
              <w:rPr>
                <w:rFonts w:ascii="宋体" w:eastAsia="宋体" w:hAnsi="宋体" w:cs="宋体" w:hint="eastAsia"/>
                <w:b w:val="0"/>
                <w:bCs/>
                <w:sz w:val="28"/>
                <w:szCs w:val="28"/>
              </w:rPr>
              <w:t>XX</w:t>
            </w:r>
            <w:r>
              <w:rPr>
                <w:rFonts w:ascii="宋体" w:eastAsia="宋体" w:hAnsi="宋体" w:cs="宋体" w:hint="eastAsia"/>
                <w:b w:val="0"/>
                <w:bCs/>
                <w:sz w:val="28"/>
                <w:szCs w:val="28"/>
              </w:rPr>
              <w:t>学院</w:t>
            </w:r>
            <w:r>
              <w:rPr>
                <w:rFonts w:ascii="宋体" w:eastAsia="宋体" w:hAnsi="宋体" w:cs="宋体" w:hint="eastAsia"/>
                <w:b w:val="0"/>
                <w:bCs/>
                <w:sz w:val="28"/>
                <w:szCs w:val="28"/>
              </w:rPr>
              <w:t>XX</w:t>
            </w:r>
            <w:r>
              <w:rPr>
                <w:rFonts w:ascii="宋体" w:eastAsia="宋体" w:hAnsi="宋体" w:cs="宋体" w:hint="eastAsia"/>
                <w:b w:val="0"/>
                <w:bCs/>
                <w:sz w:val="28"/>
                <w:szCs w:val="28"/>
              </w:rPr>
              <w:t>负责的吉林艺术学院横向科研项目《</w:t>
            </w:r>
            <w:r>
              <w:rPr>
                <w:rFonts w:ascii="宋体" w:eastAsia="宋体" w:hAnsi="宋体" w:cs="宋体" w:hint="eastAsia"/>
                <w:b w:val="0"/>
                <w:bCs/>
                <w:sz w:val="28"/>
                <w:szCs w:val="28"/>
              </w:rPr>
              <w:t>XXXXX</w:t>
            </w:r>
            <w:r>
              <w:rPr>
                <w:rFonts w:ascii="宋体" w:eastAsia="宋体" w:hAnsi="宋体" w:cs="宋体" w:hint="eastAsia"/>
                <w:b w:val="0"/>
                <w:bCs/>
                <w:sz w:val="28"/>
                <w:szCs w:val="28"/>
              </w:rPr>
              <w:t>》</w:t>
            </w:r>
            <w:r>
              <w:rPr>
                <w:rFonts w:ascii="宋体" w:eastAsia="宋体" w:hAnsi="宋体" w:cs="宋体" w:hint="eastAsia"/>
                <w:b w:val="0"/>
                <w:sz w:val="28"/>
                <w:szCs w:val="28"/>
              </w:rPr>
              <w:t>首批资金已到达我院账户。</w:t>
            </w:r>
            <w:r>
              <w:rPr>
                <w:rFonts w:ascii="宋体" w:eastAsia="宋体" w:hAnsi="宋体" w:cs="宋体" w:hint="eastAsia"/>
                <w:b w:val="0"/>
                <w:bCs/>
                <w:sz w:val="28"/>
                <w:szCs w:val="28"/>
              </w:rPr>
              <w:t>双方签署的《项目合同》已履行相关手续，并符合《吉林艺术学院横向科研项目管理办法》的有关规定，请贵处在项目实施过程中对项目经费予以监督和报销。</w:t>
            </w: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sz w:val="28"/>
                <w:szCs w:val="28"/>
              </w:rPr>
              <w:t xml:space="preserve">                         </w:t>
            </w:r>
            <w:r>
              <w:rPr>
                <w:rFonts w:ascii="宋体" w:eastAsia="宋体" w:hAnsi="宋体" w:cs="宋体" w:hint="eastAsia"/>
                <w:color w:val="000000" w:themeColor="text1"/>
                <w:sz w:val="28"/>
                <w:szCs w:val="28"/>
              </w:rPr>
              <w:t>计划财务</w:t>
            </w:r>
            <w:r>
              <w:rPr>
                <w:rFonts w:ascii="宋体" w:eastAsia="宋体" w:hAnsi="宋体" w:cs="宋体" w:hint="eastAsia"/>
                <w:color w:val="000000" w:themeColor="text1"/>
                <w:sz w:val="28"/>
                <w:szCs w:val="28"/>
              </w:rPr>
              <w:t>处负责人</w:t>
            </w:r>
          </w:p>
          <w:p w:rsidR="00C231B0" w:rsidRDefault="00E87BAD">
            <w:pPr>
              <w:jc w:val="center"/>
              <w:rPr>
                <w:rFonts w:ascii="宋体" w:eastAsia="宋体" w:hAnsi="宋体" w:cs="宋体"/>
                <w:b/>
                <w:bCs/>
                <w:sz w:val="36"/>
                <w:szCs w:val="36"/>
              </w:rPr>
            </w:pP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签字（盖章）</w:t>
            </w:r>
          </w:p>
        </w:tc>
      </w:tr>
      <w:tr w:rsidR="00C231B0">
        <w:trPr>
          <w:trHeight w:val="3997"/>
        </w:trPr>
        <w:tc>
          <w:tcPr>
            <w:tcW w:w="1780" w:type="dxa"/>
          </w:tcPr>
          <w:p w:rsidR="00C231B0" w:rsidRDefault="00C231B0">
            <w:pPr>
              <w:jc w:val="center"/>
              <w:rPr>
                <w:rFonts w:ascii="宋体" w:eastAsia="宋体" w:hAnsi="宋体" w:cs="宋体"/>
                <w:b/>
                <w:bCs/>
                <w:sz w:val="32"/>
                <w:szCs w:val="32"/>
              </w:rPr>
            </w:pP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资</w:t>
            </w: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产</w:t>
            </w: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管</w:t>
            </w:r>
          </w:p>
          <w:p w:rsidR="00C231B0" w:rsidRDefault="00E87BAD">
            <w:pPr>
              <w:jc w:val="center"/>
              <w:rPr>
                <w:rFonts w:ascii="宋体" w:eastAsia="宋体" w:hAnsi="宋体" w:cs="宋体"/>
                <w:b/>
                <w:bCs/>
                <w:sz w:val="32"/>
                <w:szCs w:val="32"/>
              </w:rPr>
            </w:pPr>
            <w:r>
              <w:rPr>
                <w:rFonts w:ascii="宋体" w:eastAsia="宋体" w:hAnsi="宋体" w:cs="宋体" w:hint="eastAsia"/>
                <w:b/>
                <w:bCs/>
                <w:sz w:val="32"/>
                <w:szCs w:val="32"/>
              </w:rPr>
              <w:t>理</w:t>
            </w:r>
          </w:p>
          <w:p w:rsidR="00C231B0" w:rsidRDefault="00E87BAD">
            <w:pPr>
              <w:jc w:val="center"/>
              <w:rPr>
                <w:rFonts w:ascii="宋体" w:eastAsia="宋体" w:hAnsi="宋体" w:cs="宋体"/>
                <w:b/>
                <w:bCs/>
                <w:sz w:val="36"/>
                <w:szCs w:val="36"/>
              </w:rPr>
            </w:pPr>
            <w:r>
              <w:rPr>
                <w:rFonts w:ascii="宋体" w:eastAsia="宋体" w:hAnsi="宋体" w:cs="宋体" w:hint="eastAsia"/>
                <w:b/>
                <w:bCs/>
                <w:sz w:val="32"/>
                <w:szCs w:val="32"/>
              </w:rPr>
              <w:t>处</w:t>
            </w:r>
          </w:p>
        </w:tc>
        <w:tc>
          <w:tcPr>
            <w:tcW w:w="6539" w:type="dxa"/>
            <w:gridSpan w:val="4"/>
          </w:tcPr>
          <w:p w:rsidR="00C231B0" w:rsidRDefault="00E87BAD">
            <w:pPr>
              <w:pStyle w:val="1"/>
              <w:spacing w:line="240" w:lineRule="auto"/>
              <w:ind w:firstLineChars="200" w:firstLine="560"/>
              <w:jc w:val="left"/>
              <w:outlineLvl w:val="0"/>
              <w:rPr>
                <w:rFonts w:ascii="宋体" w:eastAsia="宋体" w:hAnsi="宋体" w:cs="宋体"/>
                <w:b w:val="0"/>
                <w:bCs/>
                <w:sz w:val="28"/>
                <w:szCs w:val="28"/>
              </w:rPr>
            </w:pPr>
            <w:r>
              <w:rPr>
                <w:rFonts w:ascii="宋体" w:eastAsia="宋体" w:hAnsi="宋体" w:cs="宋体" w:hint="eastAsia"/>
                <w:b w:val="0"/>
                <w:bCs/>
                <w:sz w:val="28"/>
                <w:szCs w:val="28"/>
              </w:rPr>
              <w:t>由</w:t>
            </w:r>
            <w:r>
              <w:rPr>
                <w:rFonts w:ascii="宋体" w:eastAsia="宋体" w:hAnsi="宋体" w:cs="宋体" w:hint="eastAsia"/>
                <w:b w:val="0"/>
                <w:bCs/>
                <w:sz w:val="28"/>
                <w:szCs w:val="28"/>
              </w:rPr>
              <w:t>XX</w:t>
            </w:r>
            <w:r>
              <w:rPr>
                <w:rFonts w:ascii="宋体" w:eastAsia="宋体" w:hAnsi="宋体" w:cs="宋体" w:hint="eastAsia"/>
                <w:b w:val="0"/>
                <w:bCs/>
                <w:sz w:val="28"/>
                <w:szCs w:val="28"/>
              </w:rPr>
              <w:t>学院</w:t>
            </w:r>
            <w:r>
              <w:rPr>
                <w:rFonts w:ascii="宋体" w:eastAsia="宋体" w:hAnsi="宋体" w:cs="宋体" w:hint="eastAsia"/>
                <w:b w:val="0"/>
                <w:bCs/>
                <w:sz w:val="28"/>
                <w:szCs w:val="28"/>
              </w:rPr>
              <w:t>XX</w:t>
            </w:r>
            <w:r>
              <w:rPr>
                <w:rFonts w:ascii="宋体" w:eastAsia="宋体" w:hAnsi="宋体" w:cs="宋体" w:hint="eastAsia"/>
                <w:b w:val="0"/>
                <w:bCs/>
                <w:sz w:val="28"/>
                <w:szCs w:val="28"/>
              </w:rPr>
              <w:t>负责的吉林艺术学院横向科研项目《</w:t>
            </w:r>
            <w:r>
              <w:rPr>
                <w:rFonts w:ascii="宋体" w:eastAsia="宋体" w:hAnsi="宋体" w:cs="宋体" w:hint="eastAsia"/>
                <w:b w:val="0"/>
                <w:bCs/>
                <w:sz w:val="28"/>
                <w:szCs w:val="28"/>
              </w:rPr>
              <w:t>XXXXX</w:t>
            </w:r>
            <w:r>
              <w:rPr>
                <w:rFonts w:ascii="宋体" w:eastAsia="宋体" w:hAnsi="宋体" w:cs="宋体" w:hint="eastAsia"/>
                <w:b w:val="0"/>
                <w:bCs/>
                <w:sz w:val="28"/>
                <w:szCs w:val="28"/>
              </w:rPr>
              <w:t>》</w:t>
            </w:r>
            <w:r>
              <w:rPr>
                <w:rFonts w:ascii="宋体" w:eastAsia="宋体" w:hAnsi="宋体" w:cs="宋体" w:hint="eastAsia"/>
                <w:b w:val="0"/>
                <w:sz w:val="28"/>
                <w:szCs w:val="28"/>
              </w:rPr>
              <w:t>，</w:t>
            </w:r>
            <w:r>
              <w:rPr>
                <w:rFonts w:ascii="宋体" w:eastAsia="宋体" w:hAnsi="宋体" w:cs="宋体" w:hint="eastAsia"/>
                <w:b w:val="0"/>
                <w:bCs/>
                <w:sz w:val="28"/>
                <w:szCs w:val="28"/>
              </w:rPr>
              <w:t>双方签署的《项目合同》已履行相关手续，并符合《吉林艺术学院横向科研项目管理办法》的有关规定，请贵处在项目实施过程中对项目设备采购相关事项予以协助办理。</w:t>
            </w: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sz w:val="28"/>
                <w:szCs w:val="28"/>
              </w:rPr>
              <w:t xml:space="preserve">                         </w:t>
            </w:r>
            <w:r>
              <w:rPr>
                <w:rFonts w:ascii="宋体" w:eastAsia="宋体" w:hAnsi="宋体" w:cs="宋体" w:hint="eastAsia"/>
                <w:color w:val="000000" w:themeColor="text1"/>
                <w:sz w:val="28"/>
                <w:szCs w:val="28"/>
              </w:rPr>
              <w:t>资产管理</w:t>
            </w:r>
            <w:r>
              <w:rPr>
                <w:rFonts w:ascii="宋体" w:eastAsia="宋体" w:hAnsi="宋体" w:cs="宋体" w:hint="eastAsia"/>
                <w:color w:val="000000" w:themeColor="text1"/>
                <w:sz w:val="28"/>
                <w:szCs w:val="28"/>
              </w:rPr>
              <w:t>处负责人</w:t>
            </w: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签字（盖章）</w:t>
            </w:r>
          </w:p>
        </w:tc>
      </w:tr>
    </w:tbl>
    <w:p w:rsidR="00C231B0" w:rsidRDefault="00C231B0">
      <w:pPr>
        <w:rPr>
          <w:rFonts w:ascii="宋体" w:eastAsia="宋体" w:hAnsi="宋体" w:cs="宋体"/>
          <w:sz w:val="28"/>
          <w:szCs w:val="28"/>
          <w14:textFill>
            <w14:gradFill>
              <w14:gsLst>
                <w14:gs w14:pos="0">
                  <w14:srgbClr w14:val="E30000"/>
                </w14:gs>
                <w14:gs w14:pos="100000">
                  <w14:srgbClr w14:val="760303"/>
                </w14:gs>
              </w14:gsLst>
              <w14:lin w14:ang="0" w14:scaled="0"/>
            </w14:gradFill>
          </w14:textFill>
        </w:rPr>
      </w:pPr>
    </w:p>
    <w:p w:rsidR="00C231B0" w:rsidRDefault="00E87BAD">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附件</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w:t>
      </w:r>
    </w:p>
    <w:tbl>
      <w:tblPr>
        <w:tblStyle w:val="a8"/>
        <w:tblW w:w="0" w:type="auto"/>
        <w:tblLook w:val="04A0" w:firstRow="1" w:lastRow="0" w:firstColumn="1" w:lastColumn="0" w:noHBand="0" w:noVBand="1"/>
      </w:tblPr>
      <w:tblGrid>
        <w:gridCol w:w="1926"/>
        <w:gridCol w:w="2334"/>
        <w:gridCol w:w="1456"/>
        <w:gridCol w:w="2806"/>
      </w:tblGrid>
      <w:tr w:rsidR="00C231B0">
        <w:trPr>
          <w:trHeight w:val="689"/>
        </w:trPr>
        <w:tc>
          <w:tcPr>
            <w:tcW w:w="8522" w:type="dxa"/>
            <w:gridSpan w:val="4"/>
            <w:tcBorders>
              <w:top w:val="nil"/>
              <w:left w:val="nil"/>
              <w:bottom w:val="single" w:sz="4" w:space="0" w:color="auto"/>
              <w:right w:val="nil"/>
            </w:tcBorders>
          </w:tcPr>
          <w:p w:rsidR="00C231B0" w:rsidRDefault="00E87BAD">
            <w:pPr>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32"/>
                <w:szCs w:val="32"/>
              </w:rPr>
              <w:t>吉林艺术学院横向科研项目</w:t>
            </w:r>
            <w:r>
              <w:rPr>
                <w:rFonts w:ascii="宋体" w:eastAsia="宋体" w:hAnsi="宋体" w:cs="宋体" w:hint="eastAsia"/>
                <w:b/>
                <w:bCs/>
                <w:color w:val="000000" w:themeColor="text1"/>
                <w:sz w:val="32"/>
                <w:szCs w:val="32"/>
              </w:rPr>
              <w:t>结项审批表</w:t>
            </w:r>
          </w:p>
        </w:tc>
      </w:tr>
      <w:tr w:rsidR="00C231B0">
        <w:trPr>
          <w:trHeight w:val="153"/>
        </w:trPr>
        <w:tc>
          <w:tcPr>
            <w:tcW w:w="1926" w:type="dxa"/>
            <w:tcBorders>
              <w:top w:val="single" w:sz="4" w:space="0" w:color="auto"/>
            </w:tcBorders>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项目负责人</w:t>
            </w:r>
          </w:p>
        </w:tc>
        <w:tc>
          <w:tcPr>
            <w:tcW w:w="2333" w:type="dxa"/>
            <w:tcBorders>
              <w:top w:val="single" w:sz="4" w:space="0" w:color="auto"/>
            </w:tcBorders>
          </w:tcPr>
          <w:p w:rsidR="00C231B0" w:rsidRDefault="00C231B0">
            <w:pPr>
              <w:rPr>
                <w:rFonts w:ascii="宋体" w:eastAsia="宋体" w:hAnsi="宋体" w:cs="宋体"/>
                <w:color w:val="000000" w:themeColor="text1"/>
                <w:sz w:val="28"/>
                <w:szCs w:val="28"/>
              </w:rPr>
            </w:pPr>
          </w:p>
        </w:tc>
        <w:tc>
          <w:tcPr>
            <w:tcW w:w="1456" w:type="dxa"/>
            <w:tcBorders>
              <w:top w:val="single" w:sz="4" w:space="0" w:color="auto"/>
            </w:tcBorders>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所在单位</w:t>
            </w:r>
          </w:p>
        </w:tc>
        <w:tc>
          <w:tcPr>
            <w:tcW w:w="2807" w:type="dxa"/>
            <w:tcBorders>
              <w:top w:val="single" w:sz="4" w:space="0" w:color="auto"/>
            </w:tcBorders>
          </w:tcPr>
          <w:p w:rsidR="00C231B0" w:rsidRDefault="00C231B0">
            <w:pPr>
              <w:rPr>
                <w:rFonts w:ascii="宋体" w:eastAsia="宋体" w:hAnsi="宋体" w:cs="宋体"/>
                <w:color w:val="000000" w:themeColor="text1"/>
                <w:sz w:val="28"/>
                <w:szCs w:val="28"/>
              </w:rPr>
            </w:pPr>
          </w:p>
        </w:tc>
      </w:tr>
      <w:tr w:rsidR="00C231B0">
        <w:trPr>
          <w:trHeight w:val="153"/>
        </w:trPr>
        <w:tc>
          <w:tcPr>
            <w:tcW w:w="1926" w:type="dxa"/>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委托方</w:t>
            </w:r>
          </w:p>
        </w:tc>
        <w:tc>
          <w:tcPr>
            <w:tcW w:w="2333" w:type="dxa"/>
          </w:tcPr>
          <w:p w:rsidR="00C231B0" w:rsidRDefault="00C231B0">
            <w:pPr>
              <w:rPr>
                <w:rFonts w:ascii="宋体" w:eastAsia="宋体" w:hAnsi="宋体" w:cs="宋体"/>
                <w:color w:val="000000" w:themeColor="text1"/>
                <w:sz w:val="28"/>
                <w:szCs w:val="28"/>
              </w:rPr>
            </w:pPr>
          </w:p>
        </w:tc>
        <w:tc>
          <w:tcPr>
            <w:tcW w:w="1456" w:type="dxa"/>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合同</w:t>
            </w:r>
            <w:r>
              <w:rPr>
                <w:rFonts w:ascii="宋体" w:eastAsia="宋体" w:hAnsi="宋体" w:cs="宋体" w:hint="eastAsia"/>
                <w:color w:val="000000" w:themeColor="text1"/>
                <w:sz w:val="28"/>
                <w:szCs w:val="28"/>
              </w:rPr>
              <w:t>金额</w:t>
            </w:r>
          </w:p>
        </w:tc>
        <w:tc>
          <w:tcPr>
            <w:tcW w:w="2807" w:type="dxa"/>
          </w:tcPr>
          <w:p w:rsidR="00C231B0" w:rsidRDefault="00C231B0">
            <w:pPr>
              <w:rPr>
                <w:rFonts w:ascii="宋体" w:eastAsia="宋体" w:hAnsi="宋体" w:cs="宋体"/>
                <w:color w:val="000000" w:themeColor="text1"/>
                <w:sz w:val="28"/>
                <w:szCs w:val="28"/>
              </w:rPr>
            </w:pPr>
          </w:p>
        </w:tc>
      </w:tr>
      <w:tr w:rsidR="00C231B0">
        <w:trPr>
          <w:trHeight w:val="153"/>
        </w:trPr>
        <w:tc>
          <w:tcPr>
            <w:tcW w:w="1926" w:type="dxa"/>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项目名称</w:t>
            </w:r>
          </w:p>
        </w:tc>
        <w:tc>
          <w:tcPr>
            <w:tcW w:w="6596" w:type="dxa"/>
            <w:gridSpan w:val="3"/>
          </w:tcPr>
          <w:p w:rsidR="00C231B0" w:rsidRDefault="00C231B0">
            <w:pPr>
              <w:rPr>
                <w:rFonts w:ascii="宋体" w:eastAsia="宋体" w:hAnsi="宋体" w:cs="宋体"/>
                <w:color w:val="000000" w:themeColor="text1"/>
                <w:sz w:val="28"/>
                <w:szCs w:val="28"/>
              </w:rPr>
            </w:pPr>
          </w:p>
        </w:tc>
      </w:tr>
      <w:tr w:rsidR="00C231B0">
        <w:trPr>
          <w:trHeight w:val="153"/>
        </w:trPr>
        <w:tc>
          <w:tcPr>
            <w:tcW w:w="1926" w:type="dxa"/>
          </w:tcPr>
          <w:p w:rsidR="00C231B0" w:rsidRDefault="00E87BAD">
            <w:pPr>
              <w:jc w:val="left"/>
              <w:rPr>
                <w:rFonts w:ascii="宋体" w:eastAsia="宋体" w:hAnsi="宋体" w:cs="宋体"/>
                <w:b/>
                <w:bCs/>
                <w:color w:val="000000" w:themeColor="text1"/>
                <w:sz w:val="36"/>
                <w:szCs w:val="36"/>
              </w:rPr>
            </w:pPr>
            <w:r>
              <w:rPr>
                <w:rFonts w:ascii="宋体" w:eastAsia="宋体" w:hAnsi="宋体" w:cs="宋体" w:hint="eastAsia"/>
                <w:color w:val="000000" w:themeColor="text1"/>
                <w:sz w:val="28"/>
                <w:szCs w:val="28"/>
              </w:rPr>
              <w:t>项目</w:t>
            </w:r>
            <w:r>
              <w:rPr>
                <w:rFonts w:ascii="宋体" w:eastAsia="宋体" w:hAnsi="宋体" w:cs="宋体" w:hint="eastAsia"/>
                <w:color w:val="000000" w:themeColor="text1"/>
                <w:sz w:val="28"/>
                <w:szCs w:val="28"/>
              </w:rPr>
              <w:t>起始时间</w:t>
            </w:r>
          </w:p>
        </w:tc>
        <w:tc>
          <w:tcPr>
            <w:tcW w:w="2333" w:type="dxa"/>
          </w:tcPr>
          <w:p w:rsidR="00C231B0" w:rsidRDefault="00C231B0">
            <w:pPr>
              <w:jc w:val="left"/>
              <w:rPr>
                <w:rFonts w:ascii="宋体" w:eastAsia="宋体" w:hAnsi="宋体" w:cs="宋体"/>
                <w:b/>
                <w:bCs/>
                <w:color w:val="000000" w:themeColor="text1"/>
                <w:sz w:val="36"/>
                <w:szCs w:val="36"/>
              </w:rPr>
            </w:pPr>
          </w:p>
        </w:tc>
        <w:tc>
          <w:tcPr>
            <w:tcW w:w="1456" w:type="dxa"/>
          </w:tcPr>
          <w:p w:rsidR="00C231B0" w:rsidRDefault="00E87BAD">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完成情况</w:t>
            </w:r>
          </w:p>
        </w:tc>
        <w:tc>
          <w:tcPr>
            <w:tcW w:w="2807" w:type="dxa"/>
          </w:tcPr>
          <w:p w:rsidR="00C231B0" w:rsidRDefault="00E87BAD">
            <w:pPr>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sym w:font="Wingdings" w:char="00A8"/>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已完成</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sym w:font="Wingdings" w:char="00A8"/>
            </w:r>
            <w:r>
              <w:rPr>
                <w:rFonts w:ascii="宋体" w:eastAsia="宋体" w:hAnsi="宋体" w:cs="宋体" w:hint="eastAsia"/>
                <w:color w:val="000000" w:themeColor="text1"/>
                <w:sz w:val="28"/>
                <w:szCs w:val="28"/>
              </w:rPr>
              <w:t>未完成</w:t>
            </w:r>
          </w:p>
        </w:tc>
      </w:tr>
      <w:tr w:rsidR="00C231B0">
        <w:trPr>
          <w:trHeight w:val="153"/>
        </w:trPr>
        <w:tc>
          <w:tcPr>
            <w:tcW w:w="8522" w:type="dxa"/>
            <w:gridSpan w:val="4"/>
          </w:tcPr>
          <w:p w:rsidR="00C231B0" w:rsidRDefault="00E87BAD">
            <w:pPr>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项目</w:t>
            </w:r>
            <w:r>
              <w:rPr>
                <w:rFonts w:ascii="宋体" w:eastAsia="宋体" w:hAnsi="宋体" w:cs="宋体" w:hint="eastAsia"/>
                <w:b/>
                <w:bCs/>
                <w:color w:val="000000" w:themeColor="text1"/>
                <w:sz w:val="36"/>
                <w:szCs w:val="36"/>
              </w:rPr>
              <w:t>验收材料</w:t>
            </w:r>
          </w:p>
        </w:tc>
      </w:tr>
      <w:tr w:rsidR="00C231B0">
        <w:trPr>
          <w:trHeight w:val="5897"/>
        </w:trPr>
        <w:tc>
          <w:tcPr>
            <w:tcW w:w="8522" w:type="dxa"/>
            <w:gridSpan w:val="4"/>
          </w:tcPr>
          <w:p w:rsidR="00C231B0" w:rsidRDefault="00E87BAD">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可粘贴甲方验收合格报告书</w:t>
            </w:r>
            <w:r>
              <w:rPr>
                <w:rFonts w:ascii="宋体" w:eastAsia="宋体" w:hAnsi="宋体" w:cs="宋体" w:hint="eastAsia"/>
                <w:color w:val="000000" w:themeColor="text1"/>
                <w:sz w:val="28"/>
                <w:szCs w:val="28"/>
              </w:rPr>
              <w:t>）</w:t>
            </w:r>
          </w:p>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p w:rsidR="00C231B0" w:rsidRDefault="00C231B0">
            <w:pPr>
              <w:rPr>
                <w:rFonts w:ascii="宋体" w:eastAsia="宋体" w:hAnsi="宋体" w:cs="宋体"/>
                <w:color w:val="000000" w:themeColor="text1"/>
                <w:sz w:val="28"/>
                <w:szCs w:val="28"/>
              </w:rPr>
            </w:pPr>
          </w:p>
        </w:tc>
      </w:tr>
      <w:tr w:rsidR="00C231B0">
        <w:trPr>
          <w:trHeight w:val="2546"/>
        </w:trPr>
        <w:tc>
          <w:tcPr>
            <w:tcW w:w="4261" w:type="dxa"/>
            <w:gridSpan w:val="2"/>
          </w:tcPr>
          <w:p w:rsidR="00C231B0" w:rsidRDefault="00C231B0">
            <w:pP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委托方</w:t>
            </w: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签字（</w:t>
            </w:r>
            <w:r>
              <w:rPr>
                <w:rFonts w:ascii="宋体" w:eastAsia="宋体" w:hAnsi="宋体" w:cs="宋体" w:hint="eastAsia"/>
                <w:color w:val="000000" w:themeColor="text1"/>
                <w:sz w:val="28"/>
                <w:szCs w:val="28"/>
              </w:rPr>
              <w:t>加</w:t>
            </w:r>
            <w:r>
              <w:rPr>
                <w:rFonts w:ascii="宋体" w:eastAsia="宋体" w:hAnsi="宋体" w:cs="宋体" w:hint="eastAsia"/>
                <w:color w:val="000000" w:themeColor="text1"/>
                <w:sz w:val="28"/>
                <w:szCs w:val="28"/>
              </w:rPr>
              <w:t>盖</w:t>
            </w:r>
            <w:r>
              <w:rPr>
                <w:rFonts w:ascii="宋体" w:eastAsia="宋体" w:hAnsi="宋体" w:cs="宋体" w:hint="eastAsia"/>
                <w:color w:val="000000" w:themeColor="text1"/>
                <w:sz w:val="28"/>
                <w:szCs w:val="28"/>
              </w:rPr>
              <w:t>公</w:t>
            </w:r>
            <w:r>
              <w:rPr>
                <w:rFonts w:ascii="宋体" w:eastAsia="宋体" w:hAnsi="宋体" w:cs="宋体" w:hint="eastAsia"/>
                <w:color w:val="000000" w:themeColor="text1"/>
                <w:sz w:val="28"/>
                <w:szCs w:val="28"/>
              </w:rPr>
              <w:t>章）</w:t>
            </w:r>
          </w:p>
        </w:tc>
        <w:tc>
          <w:tcPr>
            <w:tcW w:w="4261" w:type="dxa"/>
            <w:gridSpan w:val="2"/>
          </w:tcPr>
          <w:p w:rsidR="00C231B0" w:rsidRDefault="00C231B0">
            <w:pPr>
              <w:jc w:val="center"/>
              <w:rPr>
                <w:rFonts w:ascii="宋体" w:eastAsia="宋体" w:hAnsi="宋体" w:cs="宋体"/>
                <w:color w:val="000000" w:themeColor="text1"/>
                <w:sz w:val="28"/>
                <w:szCs w:val="28"/>
              </w:rPr>
            </w:pPr>
          </w:p>
          <w:p w:rsidR="00C231B0" w:rsidRDefault="00C231B0">
            <w:pPr>
              <w:jc w:val="center"/>
              <w:rPr>
                <w:rFonts w:ascii="宋体" w:eastAsia="宋体" w:hAnsi="宋体" w:cs="宋体"/>
                <w:color w:val="000000" w:themeColor="text1"/>
                <w:sz w:val="28"/>
                <w:szCs w:val="28"/>
              </w:rPr>
            </w:pP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科研产业处负责人</w:t>
            </w:r>
          </w:p>
          <w:p w:rsidR="00C231B0" w:rsidRDefault="00E87BA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签字（</w:t>
            </w:r>
            <w:r>
              <w:rPr>
                <w:rFonts w:ascii="宋体" w:eastAsia="宋体" w:hAnsi="宋体" w:cs="宋体" w:hint="eastAsia"/>
                <w:color w:val="000000" w:themeColor="text1"/>
                <w:sz w:val="28"/>
                <w:szCs w:val="28"/>
              </w:rPr>
              <w:t>加</w:t>
            </w:r>
            <w:r>
              <w:rPr>
                <w:rFonts w:ascii="宋体" w:eastAsia="宋体" w:hAnsi="宋体" w:cs="宋体" w:hint="eastAsia"/>
                <w:color w:val="000000" w:themeColor="text1"/>
                <w:sz w:val="28"/>
                <w:szCs w:val="28"/>
              </w:rPr>
              <w:t>盖</w:t>
            </w:r>
            <w:r>
              <w:rPr>
                <w:rFonts w:ascii="宋体" w:eastAsia="宋体" w:hAnsi="宋体" w:cs="宋体" w:hint="eastAsia"/>
                <w:color w:val="000000" w:themeColor="text1"/>
                <w:sz w:val="28"/>
                <w:szCs w:val="28"/>
              </w:rPr>
              <w:t>公</w:t>
            </w:r>
            <w:r>
              <w:rPr>
                <w:rFonts w:ascii="宋体" w:eastAsia="宋体" w:hAnsi="宋体" w:cs="宋体" w:hint="eastAsia"/>
                <w:color w:val="000000" w:themeColor="text1"/>
                <w:sz w:val="28"/>
                <w:szCs w:val="28"/>
              </w:rPr>
              <w:t>章）</w:t>
            </w:r>
          </w:p>
        </w:tc>
      </w:tr>
    </w:tbl>
    <w:p w:rsidR="00C231B0" w:rsidRDefault="00C231B0">
      <w:pPr>
        <w:shd w:val="clear" w:color="auto" w:fill="FFFFFF"/>
        <w:jc w:val="left"/>
        <w:rPr>
          <w:rFonts w:ascii="宋体" w:eastAsia="宋体" w:hAnsi="宋体" w:cs="宋体"/>
          <w:sz w:val="32"/>
          <w:szCs w:val="32"/>
        </w:rPr>
      </w:pPr>
    </w:p>
    <w:p w:rsidR="00C231B0" w:rsidRDefault="00E87BAD">
      <w:pPr>
        <w:shd w:val="clear" w:color="auto" w:fill="FFFFFF"/>
        <w:jc w:val="center"/>
        <w:rPr>
          <w:rFonts w:ascii="宋体" w:eastAsia="宋体" w:hAnsi="宋体" w:cs="宋体"/>
          <w:b/>
          <w:bCs/>
          <w:sz w:val="32"/>
          <w:szCs w:val="32"/>
        </w:rPr>
      </w:pPr>
      <w:r>
        <w:rPr>
          <w:rFonts w:ascii="宋体" w:eastAsia="宋体" w:hAnsi="宋体" w:cs="宋体" w:hint="eastAsia"/>
          <w:b/>
          <w:bCs/>
          <w:sz w:val="32"/>
          <w:szCs w:val="32"/>
        </w:rPr>
        <w:lastRenderedPageBreak/>
        <w:t>封面</w:t>
      </w:r>
    </w:p>
    <w:p w:rsidR="00C231B0" w:rsidRDefault="00C231B0">
      <w:pPr>
        <w:spacing w:line="600" w:lineRule="exact"/>
        <w:rPr>
          <w:rFonts w:ascii="宋体" w:eastAsia="宋体" w:hAnsi="宋体" w:cs="宋体"/>
          <w:bCs/>
          <w:sz w:val="44"/>
          <w:szCs w:val="44"/>
        </w:rPr>
      </w:pPr>
    </w:p>
    <w:p w:rsidR="00C231B0" w:rsidRDefault="00C231B0">
      <w:pPr>
        <w:spacing w:line="600" w:lineRule="exact"/>
        <w:rPr>
          <w:rFonts w:ascii="宋体" w:eastAsia="宋体" w:hAnsi="宋体" w:cs="宋体"/>
          <w:bCs/>
          <w:sz w:val="44"/>
          <w:szCs w:val="44"/>
        </w:rPr>
      </w:pPr>
    </w:p>
    <w:p w:rsidR="00C231B0" w:rsidRDefault="00C231B0">
      <w:pPr>
        <w:spacing w:line="600" w:lineRule="exact"/>
        <w:rPr>
          <w:rFonts w:ascii="宋体" w:eastAsia="宋体" w:hAnsi="宋体" w:cs="宋体"/>
          <w:bCs/>
          <w:sz w:val="44"/>
          <w:szCs w:val="44"/>
        </w:rPr>
      </w:pPr>
    </w:p>
    <w:p w:rsidR="00C231B0" w:rsidRDefault="00E87BAD">
      <w:pPr>
        <w:spacing w:line="600" w:lineRule="exact"/>
        <w:jc w:val="center"/>
        <w:rPr>
          <w:rFonts w:ascii="宋体" w:eastAsia="宋体" w:hAnsi="宋体" w:cs="宋体"/>
          <w:bCs/>
          <w:sz w:val="44"/>
          <w:szCs w:val="44"/>
        </w:rPr>
      </w:pPr>
      <w:r>
        <w:rPr>
          <w:rFonts w:ascii="宋体" w:eastAsia="宋体" w:hAnsi="宋体" w:cs="宋体" w:hint="eastAsia"/>
          <w:bCs/>
          <w:sz w:val="44"/>
          <w:szCs w:val="44"/>
        </w:rPr>
        <w:t>吉林艺术学院横向科研项目</w:t>
      </w:r>
      <w:r>
        <w:rPr>
          <w:rFonts w:ascii="宋体" w:eastAsia="宋体" w:hAnsi="宋体" w:cs="宋体" w:hint="eastAsia"/>
          <w:bCs/>
          <w:sz w:val="44"/>
          <w:szCs w:val="44"/>
        </w:rPr>
        <w:t>附件材料</w:t>
      </w:r>
    </w:p>
    <w:p w:rsidR="00C231B0" w:rsidRDefault="00C231B0">
      <w:pPr>
        <w:spacing w:line="600" w:lineRule="exact"/>
        <w:jc w:val="center"/>
        <w:rPr>
          <w:rFonts w:ascii="宋体" w:eastAsia="宋体" w:hAnsi="宋体" w:cs="宋体"/>
          <w:bCs/>
          <w:sz w:val="44"/>
          <w:szCs w:val="44"/>
        </w:rPr>
      </w:pPr>
    </w:p>
    <w:p w:rsidR="00C231B0" w:rsidRDefault="00E87BAD">
      <w:pPr>
        <w:spacing w:line="600" w:lineRule="exact"/>
        <w:jc w:val="center"/>
        <w:rPr>
          <w:rFonts w:ascii="宋体" w:eastAsia="宋体" w:hAnsi="宋体" w:cs="宋体"/>
          <w:bCs/>
          <w:sz w:val="44"/>
          <w:szCs w:val="44"/>
        </w:rPr>
      </w:pPr>
      <w:r>
        <w:rPr>
          <w:rFonts w:ascii="宋体" w:eastAsia="宋体" w:hAnsi="宋体" w:cs="宋体" w:hint="eastAsia"/>
          <w:bCs/>
          <w:sz w:val="44"/>
          <w:szCs w:val="44"/>
        </w:rPr>
        <w:t>吉林艺术学院科研产业处</w:t>
      </w:r>
    </w:p>
    <w:p w:rsidR="00C231B0" w:rsidRDefault="00C231B0">
      <w:pPr>
        <w:spacing w:line="600" w:lineRule="exact"/>
        <w:jc w:val="center"/>
        <w:rPr>
          <w:rFonts w:ascii="宋体" w:eastAsia="宋体" w:hAnsi="宋体" w:cs="宋体"/>
          <w:bCs/>
          <w:sz w:val="44"/>
          <w:szCs w:val="44"/>
        </w:rPr>
      </w:pPr>
    </w:p>
    <w:p w:rsidR="00C231B0" w:rsidRDefault="00C231B0">
      <w:pPr>
        <w:spacing w:line="600" w:lineRule="exact"/>
        <w:jc w:val="center"/>
        <w:rPr>
          <w:rFonts w:ascii="宋体" w:eastAsia="宋体" w:hAnsi="宋体" w:cs="宋体"/>
          <w:bCs/>
          <w:sz w:val="44"/>
          <w:szCs w:val="44"/>
        </w:rPr>
      </w:pPr>
    </w:p>
    <w:p w:rsidR="00C231B0" w:rsidRDefault="00E87BAD">
      <w:pPr>
        <w:spacing w:line="600" w:lineRule="exact"/>
        <w:jc w:val="center"/>
        <w:rPr>
          <w:rFonts w:ascii="宋体" w:eastAsia="宋体" w:hAnsi="宋体" w:cs="宋体"/>
          <w:bCs/>
          <w:sz w:val="44"/>
          <w:szCs w:val="44"/>
        </w:rPr>
      </w:pPr>
      <w:r>
        <w:rPr>
          <w:rFonts w:ascii="宋体" w:eastAsia="宋体" w:hAnsi="宋体" w:cs="宋体" w:hint="eastAsia"/>
          <w:bCs/>
          <w:sz w:val="44"/>
          <w:szCs w:val="44"/>
        </w:rPr>
        <w:t>2021</w:t>
      </w:r>
      <w:r>
        <w:rPr>
          <w:rFonts w:ascii="宋体" w:eastAsia="宋体" w:hAnsi="宋体" w:cs="宋体" w:hint="eastAsia"/>
          <w:bCs/>
          <w:sz w:val="44"/>
          <w:szCs w:val="44"/>
        </w:rPr>
        <w:t>年</w:t>
      </w:r>
      <w:r>
        <w:rPr>
          <w:rFonts w:ascii="宋体" w:eastAsia="宋体" w:hAnsi="宋体" w:cs="宋体" w:hint="eastAsia"/>
          <w:bCs/>
          <w:sz w:val="44"/>
          <w:szCs w:val="44"/>
        </w:rPr>
        <w:t>11</w:t>
      </w:r>
      <w:r>
        <w:rPr>
          <w:rFonts w:ascii="宋体" w:eastAsia="宋体" w:hAnsi="宋体" w:cs="宋体" w:hint="eastAsia"/>
          <w:bCs/>
          <w:sz w:val="44"/>
          <w:szCs w:val="44"/>
        </w:rPr>
        <w:t>月</w:t>
      </w:r>
      <w:r>
        <w:rPr>
          <w:rFonts w:ascii="宋体" w:eastAsia="宋体" w:hAnsi="宋体" w:cs="宋体" w:hint="eastAsia"/>
          <w:bCs/>
          <w:sz w:val="44"/>
          <w:szCs w:val="44"/>
        </w:rPr>
        <w:t>17</w:t>
      </w:r>
      <w:r>
        <w:rPr>
          <w:rFonts w:ascii="宋体" w:eastAsia="宋体" w:hAnsi="宋体" w:cs="宋体" w:hint="eastAsia"/>
          <w:bCs/>
          <w:sz w:val="44"/>
          <w:szCs w:val="44"/>
        </w:rPr>
        <w:t>日</w:t>
      </w: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C231B0">
      <w:pPr>
        <w:shd w:val="clear" w:color="auto" w:fill="FFFFFF"/>
        <w:jc w:val="center"/>
        <w:rPr>
          <w:rFonts w:ascii="宋体" w:eastAsia="宋体" w:hAnsi="宋体" w:cs="宋体"/>
          <w:b/>
          <w:bCs/>
          <w:sz w:val="32"/>
          <w:szCs w:val="32"/>
        </w:rPr>
      </w:pPr>
    </w:p>
    <w:p w:rsidR="00C231B0" w:rsidRDefault="00E87BAD">
      <w:pPr>
        <w:shd w:val="clear" w:color="auto" w:fill="FFFFFF"/>
        <w:jc w:val="center"/>
        <w:rPr>
          <w:rFonts w:ascii="宋体" w:eastAsia="宋体" w:hAnsi="宋体" w:cs="宋体"/>
          <w:b/>
          <w:bCs/>
          <w:sz w:val="32"/>
          <w:szCs w:val="32"/>
        </w:rPr>
      </w:pPr>
      <w:r>
        <w:rPr>
          <w:rFonts w:ascii="宋体" w:eastAsia="宋体" w:hAnsi="宋体" w:cs="宋体" w:hint="eastAsia"/>
          <w:b/>
          <w:bCs/>
          <w:sz w:val="32"/>
          <w:szCs w:val="32"/>
        </w:rPr>
        <w:lastRenderedPageBreak/>
        <w:t>吉林艺术学院横向科研</w:t>
      </w:r>
      <w:r>
        <w:rPr>
          <w:rFonts w:ascii="宋体" w:eastAsia="宋体" w:hAnsi="宋体" w:cs="宋体" w:hint="eastAsia"/>
          <w:b/>
          <w:bCs/>
          <w:sz w:val="32"/>
          <w:szCs w:val="32"/>
        </w:rPr>
        <w:t>项目经费预算</w:t>
      </w:r>
      <w:r>
        <w:rPr>
          <w:rFonts w:ascii="宋体" w:eastAsia="宋体" w:hAnsi="宋体" w:cs="宋体" w:hint="eastAsia"/>
          <w:b/>
          <w:bCs/>
          <w:sz w:val="32"/>
          <w:szCs w:val="32"/>
        </w:rPr>
        <w:t>表科目说明</w:t>
      </w:r>
    </w:p>
    <w:p w:rsidR="00C231B0" w:rsidRPr="00E31F63" w:rsidRDefault="00E87BAD">
      <w:pPr>
        <w:ind w:firstLineChars="300" w:firstLine="840"/>
        <w:rPr>
          <w:rFonts w:ascii="仿宋" w:eastAsia="仿宋" w:hAnsi="仿宋" w:cs="宋体"/>
          <w:sz w:val="28"/>
          <w:szCs w:val="28"/>
        </w:rPr>
      </w:pPr>
      <w:r w:rsidRPr="00E31F63">
        <w:rPr>
          <w:rFonts w:ascii="仿宋" w:eastAsia="仿宋" w:hAnsi="仿宋" w:cs="宋体" w:hint="eastAsia"/>
          <w:sz w:val="28"/>
          <w:szCs w:val="28"/>
        </w:rPr>
        <w:t>横向科研项目经费</w:t>
      </w:r>
      <w:r w:rsidRPr="00E31F63">
        <w:rPr>
          <w:rFonts w:ascii="仿宋" w:eastAsia="仿宋" w:hAnsi="仿宋" w:cs="宋体" w:hint="eastAsia"/>
          <w:sz w:val="28"/>
          <w:szCs w:val="28"/>
        </w:rPr>
        <w:t>包括</w:t>
      </w:r>
      <w:r w:rsidRPr="00E31F63">
        <w:rPr>
          <w:rFonts w:ascii="仿宋" w:eastAsia="仿宋" w:hAnsi="仿宋" w:cs="宋体" w:hint="eastAsia"/>
          <w:sz w:val="28"/>
          <w:szCs w:val="28"/>
        </w:rPr>
        <w:t>在项目实施与研究中支出的直接经费和间接经费。</w:t>
      </w:r>
    </w:p>
    <w:p w:rsidR="00C231B0" w:rsidRPr="00E31F63" w:rsidRDefault="00E87BAD">
      <w:pPr>
        <w:ind w:firstLineChars="300" w:firstLine="840"/>
        <w:rPr>
          <w:rFonts w:ascii="仿宋" w:eastAsia="仿宋" w:hAnsi="仿宋" w:cs="宋体"/>
          <w:sz w:val="28"/>
          <w:szCs w:val="28"/>
        </w:rPr>
      </w:pPr>
      <w:r w:rsidRPr="00E31F63">
        <w:rPr>
          <w:rFonts w:ascii="仿宋" w:eastAsia="仿宋" w:hAnsi="仿宋" w:cs="宋体" w:hint="eastAsia"/>
          <w:sz w:val="28"/>
          <w:szCs w:val="28"/>
        </w:rPr>
        <w:t>直接经费指项目实施过程中发生的与之直接相关的费用，主要分为设备费、业务费、劳务费</w:t>
      </w:r>
      <w:r w:rsidRPr="00E31F63">
        <w:rPr>
          <w:rFonts w:ascii="仿宋" w:eastAsia="仿宋" w:hAnsi="仿宋" w:cs="宋体" w:hint="eastAsia"/>
          <w:sz w:val="28"/>
          <w:szCs w:val="28"/>
        </w:rPr>
        <w:t>：</w:t>
      </w:r>
    </w:p>
    <w:p w:rsidR="00C231B0" w:rsidRPr="00E31F63" w:rsidRDefault="00E87BAD">
      <w:pPr>
        <w:ind w:firstLineChars="200" w:firstLine="562"/>
        <w:rPr>
          <w:rFonts w:ascii="仿宋" w:eastAsia="仿宋" w:hAnsi="仿宋" w:cs="宋体"/>
          <w:b/>
          <w:bCs/>
          <w:sz w:val="28"/>
          <w:szCs w:val="28"/>
        </w:rPr>
      </w:pPr>
      <w:r w:rsidRPr="00E31F63">
        <w:rPr>
          <w:rFonts w:ascii="仿宋" w:eastAsia="仿宋" w:hAnsi="仿宋" w:cs="宋体" w:hint="eastAsia"/>
          <w:b/>
          <w:bCs/>
          <w:sz w:val="28"/>
          <w:szCs w:val="28"/>
        </w:rPr>
        <w:t>（一）设备费</w:t>
      </w:r>
    </w:p>
    <w:p w:rsidR="00C231B0" w:rsidRPr="00E31F63" w:rsidRDefault="00E87BAD">
      <w:pPr>
        <w:ind w:firstLineChars="200" w:firstLine="560"/>
        <w:rPr>
          <w:rFonts w:ascii="仿宋" w:eastAsia="仿宋" w:hAnsi="仿宋" w:cs="宋体"/>
          <w:sz w:val="28"/>
          <w:szCs w:val="28"/>
        </w:rPr>
      </w:pPr>
      <w:r w:rsidRPr="00E31F63">
        <w:rPr>
          <w:rFonts w:ascii="仿宋" w:eastAsia="仿宋" w:hAnsi="仿宋" w:cs="宋体" w:hint="eastAsia"/>
          <w:sz w:val="28"/>
          <w:szCs w:val="28"/>
        </w:rPr>
        <w:t>项目研究过程中购置的专用仪器设备和升级维护现有设备以及租用外单位设备而发生的费用；设备购置参照《吉林艺术学院物资采购实施细则》程序办理。</w:t>
      </w:r>
    </w:p>
    <w:p w:rsidR="00C231B0" w:rsidRPr="00E31F63" w:rsidRDefault="00E87BAD">
      <w:pPr>
        <w:ind w:firstLineChars="200" w:firstLine="562"/>
        <w:rPr>
          <w:rFonts w:ascii="仿宋" w:eastAsia="仿宋" w:hAnsi="仿宋" w:cs="宋体"/>
          <w:b/>
          <w:bCs/>
          <w:kern w:val="0"/>
          <w:sz w:val="28"/>
          <w:szCs w:val="28"/>
        </w:rPr>
      </w:pPr>
      <w:r w:rsidRPr="00E31F63">
        <w:rPr>
          <w:rFonts w:ascii="仿宋" w:eastAsia="仿宋" w:hAnsi="仿宋" w:cs="宋体" w:hint="eastAsia"/>
          <w:b/>
          <w:bCs/>
          <w:sz w:val="28"/>
          <w:szCs w:val="28"/>
        </w:rPr>
        <w:t>（二）业务费</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1.</w:t>
      </w:r>
      <w:r w:rsidRPr="00E31F63">
        <w:rPr>
          <w:rFonts w:ascii="仿宋" w:eastAsia="仿宋" w:hAnsi="仿宋" w:cs="宋体" w:hint="eastAsia"/>
          <w:b/>
          <w:bCs/>
          <w:sz w:val="28"/>
          <w:szCs w:val="28"/>
        </w:rPr>
        <w:t>材料费：</w:t>
      </w:r>
      <w:r w:rsidRPr="00E31F63">
        <w:rPr>
          <w:rFonts w:ascii="仿宋" w:eastAsia="仿宋" w:hAnsi="仿宋" w:cs="宋体" w:hint="eastAsia"/>
          <w:sz w:val="28"/>
          <w:szCs w:val="28"/>
        </w:rPr>
        <w:t>项目研发中购置的专用软件，各种原材料、辅助材料等低值易耗品，以及采购、运输、装卸、试制、整理费用等。</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2.</w:t>
      </w:r>
      <w:r w:rsidRPr="00E31F63">
        <w:rPr>
          <w:rFonts w:ascii="仿宋" w:eastAsia="仿宋" w:hAnsi="仿宋" w:cs="宋体" w:hint="eastAsia"/>
          <w:b/>
          <w:bCs/>
          <w:sz w:val="28"/>
          <w:szCs w:val="28"/>
        </w:rPr>
        <w:t>资料费</w:t>
      </w:r>
      <w:r w:rsidRPr="00E31F63">
        <w:rPr>
          <w:rFonts w:ascii="仿宋" w:eastAsia="仿宋" w:hAnsi="仿宋" w:cs="宋体" w:hint="eastAsia"/>
          <w:b/>
          <w:bCs/>
          <w:sz w:val="28"/>
          <w:szCs w:val="28"/>
        </w:rPr>
        <w:t>及</w:t>
      </w:r>
      <w:r w:rsidRPr="00E31F63">
        <w:rPr>
          <w:rFonts w:ascii="仿宋" w:eastAsia="仿宋" w:hAnsi="仿宋" w:cs="宋体" w:hint="eastAsia"/>
          <w:b/>
          <w:bCs/>
          <w:sz w:val="28"/>
          <w:szCs w:val="28"/>
        </w:rPr>
        <w:t>数据采集费：</w:t>
      </w:r>
      <w:r w:rsidRPr="00E31F63">
        <w:rPr>
          <w:rFonts w:ascii="仿宋" w:eastAsia="仿宋" w:hAnsi="仿宋" w:cs="宋体" w:hint="eastAsia"/>
          <w:sz w:val="28"/>
          <w:szCs w:val="28"/>
        </w:rPr>
        <w:t>项目实施过程中需要支付的图书、</w:t>
      </w:r>
      <w:r w:rsidRPr="00E31F63">
        <w:rPr>
          <w:rFonts w:ascii="仿宋" w:eastAsia="仿宋" w:hAnsi="仿宋" w:cs="宋体" w:hint="eastAsia"/>
          <w:sz w:val="28"/>
          <w:szCs w:val="28"/>
        </w:rPr>
        <w:t>音视频、资料数据、</w:t>
      </w:r>
      <w:r w:rsidRPr="00E31F63">
        <w:rPr>
          <w:rFonts w:ascii="仿宋" w:eastAsia="仿宋" w:hAnsi="仿宋" w:cs="宋体" w:hint="eastAsia"/>
          <w:sz w:val="28"/>
          <w:szCs w:val="28"/>
        </w:rPr>
        <w:t>购置费，资料收集、整理、</w:t>
      </w:r>
      <w:r w:rsidRPr="00E31F63">
        <w:rPr>
          <w:rFonts w:ascii="仿宋" w:eastAsia="仿宋" w:hAnsi="仿宋" w:cs="宋体" w:hint="eastAsia"/>
          <w:sz w:val="28"/>
          <w:szCs w:val="28"/>
        </w:rPr>
        <w:t>打印、</w:t>
      </w:r>
      <w:r w:rsidRPr="00E31F63">
        <w:rPr>
          <w:rFonts w:ascii="仿宋" w:eastAsia="仿宋" w:hAnsi="仿宋" w:cs="宋体" w:hint="eastAsia"/>
          <w:sz w:val="28"/>
          <w:szCs w:val="28"/>
        </w:rPr>
        <w:t>复印、翻拍、翻译等费用；项目实施过程中发生的调查、访谈、数据购买、数据分析及音视频相应技术服务购买等支出的费用；</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3</w:t>
      </w:r>
      <w:r w:rsidRPr="00E31F63">
        <w:rPr>
          <w:rFonts w:ascii="仿宋" w:eastAsia="仿宋" w:hAnsi="仿宋" w:cs="宋体" w:hint="eastAsia"/>
          <w:b/>
          <w:bCs/>
          <w:sz w:val="28"/>
          <w:szCs w:val="28"/>
        </w:rPr>
        <w:t>.</w:t>
      </w:r>
      <w:r w:rsidRPr="00E31F63">
        <w:rPr>
          <w:rFonts w:ascii="仿宋" w:eastAsia="仿宋" w:hAnsi="仿宋" w:cs="宋体" w:hint="eastAsia"/>
          <w:b/>
          <w:bCs/>
          <w:sz w:val="28"/>
          <w:szCs w:val="28"/>
        </w:rPr>
        <w:t>出版</w:t>
      </w:r>
      <w:r w:rsidRPr="00E31F63">
        <w:rPr>
          <w:rFonts w:ascii="仿宋" w:eastAsia="仿宋" w:hAnsi="仿宋" w:cs="宋体" w:hint="eastAsia"/>
          <w:b/>
          <w:bCs/>
          <w:sz w:val="28"/>
          <w:szCs w:val="28"/>
        </w:rPr>
        <w:t>/</w:t>
      </w:r>
      <w:r w:rsidRPr="00E31F63">
        <w:rPr>
          <w:rFonts w:ascii="仿宋" w:eastAsia="仿宋" w:hAnsi="仿宋" w:cs="宋体" w:hint="eastAsia"/>
          <w:b/>
          <w:bCs/>
          <w:sz w:val="28"/>
          <w:szCs w:val="28"/>
        </w:rPr>
        <w:t>宣传</w:t>
      </w:r>
      <w:r w:rsidRPr="00E31F63">
        <w:rPr>
          <w:rFonts w:ascii="仿宋" w:eastAsia="仿宋" w:hAnsi="仿宋" w:cs="宋体" w:hint="eastAsia"/>
          <w:b/>
          <w:bCs/>
          <w:sz w:val="28"/>
          <w:szCs w:val="28"/>
        </w:rPr>
        <w:t>/</w:t>
      </w:r>
      <w:r w:rsidRPr="00E31F63">
        <w:rPr>
          <w:rFonts w:ascii="仿宋" w:eastAsia="仿宋" w:hAnsi="仿宋" w:cs="宋体" w:hint="eastAsia"/>
          <w:b/>
          <w:bCs/>
          <w:sz w:val="28"/>
          <w:szCs w:val="28"/>
        </w:rPr>
        <w:t>知识产权事务费：</w:t>
      </w:r>
      <w:r w:rsidRPr="00E31F63">
        <w:rPr>
          <w:rFonts w:ascii="仿宋" w:eastAsia="仿宋" w:hAnsi="仿宋" w:cs="宋体" w:hint="eastAsia"/>
          <w:sz w:val="28"/>
          <w:szCs w:val="28"/>
        </w:rPr>
        <w:t>项目实施过程中需要支付的，出版印刷费、专利申请及其他知识产权事务费等；</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4</w:t>
      </w:r>
      <w:r w:rsidRPr="00E31F63">
        <w:rPr>
          <w:rFonts w:ascii="仿宋" w:eastAsia="仿宋" w:hAnsi="仿宋" w:cs="宋体" w:hint="eastAsia"/>
          <w:b/>
          <w:bCs/>
          <w:sz w:val="28"/>
          <w:szCs w:val="28"/>
        </w:rPr>
        <w:t>、燃料动力费：</w:t>
      </w:r>
      <w:r w:rsidRPr="00E31F63">
        <w:rPr>
          <w:rFonts w:ascii="仿宋" w:eastAsia="仿宋" w:hAnsi="仿宋" w:cs="宋体" w:hint="eastAsia"/>
          <w:sz w:val="28"/>
          <w:szCs w:val="28"/>
        </w:rPr>
        <w:t>外地演出、采风、写生所用水、电、气、暖、油等；</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5.</w:t>
      </w:r>
      <w:r w:rsidRPr="00E31F63">
        <w:rPr>
          <w:rFonts w:ascii="仿宋" w:eastAsia="仿宋" w:hAnsi="仿宋" w:cs="宋体" w:hint="eastAsia"/>
          <w:b/>
          <w:bCs/>
          <w:sz w:val="28"/>
          <w:szCs w:val="28"/>
        </w:rPr>
        <w:t>外协合作费：</w:t>
      </w:r>
      <w:r w:rsidRPr="00E31F63">
        <w:rPr>
          <w:rFonts w:ascii="仿宋" w:eastAsia="仿宋" w:hAnsi="仿宋" w:cs="宋体" w:hint="eastAsia"/>
          <w:sz w:val="28"/>
          <w:szCs w:val="28"/>
        </w:rPr>
        <w:t>项目研究过</w:t>
      </w:r>
      <w:r w:rsidRPr="00E31F63">
        <w:rPr>
          <w:rFonts w:ascii="仿宋" w:eastAsia="仿宋" w:hAnsi="仿宋" w:cs="宋体" w:hint="eastAsia"/>
          <w:sz w:val="28"/>
          <w:szCs w:val="28"/>
        </w:rPr>
        <w:t>程中，项目负责人按照合同约定委托其他法人或者法人委托代理人完成指定工作所转至法人财务账户的</w:t>
      </w:r>
      <w:r w:rsidRPr="00E31F63">
        <w:rPr>
          <w:rFonts w:ascii="仿宋" w:eastAsia="仿宋" w:hAnsi="仿宋" w:cs="宋体" w:hint="eastAsia"/>
          <w:sz w:val="28"/>
          <w:szCs w:val="28"/>
        </w:rPr>
        <w:lastRenderedPageBreak/>
        <w:t>科研经费。外拨经费按照合同约定的经费额度、拨付方式、开户银行和账号等条款办理，同时提供国家规定的相应票据及必要的证明材料，经审核会签后，由计划财务处依据合同办理转拨手续。合作（外协）单位是公司、企业的，要提供收款单位法人营业执照等相关资料。项目负责人对合作（外协）业务的真实性、相关性负责，同时保证收款方与项目负责人无亲属及直接利益关系。</w:t>
      </w:r>
    </w:p>
    <w:p w:rsidR="00C231B0" w:rsidRPr="00E31F63" w:rsidRDefault="00E87BAD">
      <w:pPr>
        <w:ind w:firstLineChars="200" w:firstLine="562"/>
        <w:rPr>
          <w:rFonts w:ascii="仿宋" w:eastAsia="仿宋" w:hAnsi="仿宋" w:cs="宋体"/>
          <w:b/>
          <w:bCs/>
          <w:kern w:val="0"/>
          <w:sz w:val="28"/>
          <w:szCs w:val="28"/>
        </w:rPr>
      </w:pPr>
      <w:r w:rsidRPr="00E31F63">
        <w:rPr>
          <w:rFonts w:ascii="仿宋" w:eastAsia="仿宋" w:hAnsi="仿宋" w:cs="宋体" w:hint="eastAsia"/>
          <w:b/>
          <w:bCs/>
          <w:sz w:val="28"/>
          <w:szCs w:val="28"/>
        </w:rPr>
        <w:t>（三）劳务费</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1.</w:t>
      </w:r>
      <w:r w:rsidRPr="00E31F63">
        <w:rPr>
          <w:rFonts w:ascii="仿宋" w:eastAsia="仿宋" w:hAnsi="仿宋" w:cs="宋体" w:hint="eastAsia"/>
          <w:b/>
          <w:bCs/>
          <w:sz w:val="28"/>
          <w:szCs w:val="28"/>
        </w:rPr>
        <w:t>劳务费：</w:t>
      </w:r>
      <w:r w:rsidRPr="00E31F63">
        <w:rPr>
          <w:rFonts w:ascii="仿宋" w:eastAsia="仿宋" w:hAnsi="仿宋" w:cs="宋体" w:hint="eastAsia"/>
          <w:sz w:val="28"/>
          <w:szCs w:val="28"/>
        </w:rPr>
        <w:t>项目实施过程中支付给参与项目研究的研究生、博士后、访问学</w:t>
      </w:r>
      <w:r w:rsidRPr="00E31F63">
        <w:rPr>
          <w:rFonts w:ascii="仿宋" w:eastAsia="仿宋" w:hAnsi="仿宋" w:cs="宋体" w:hint="eastAsia"/>
          <w:sz w:val="28"/>
          <w:szCs w:val="28"/>
        </w:rPr>
        <w:t>者以及项目聘用的研究人员、科研辅助人员的劳务费。项目聘用人员的劳务费开支标准，参照当地科学研究和技术服务业人员平均工资水平，以及在项目研究中承担的工作任务确定，其社会保险补助费用纳入劳务费列支。劳务费预算应根据项目研究实际需要编制</w:t>
      </w:r>
      <w:r w:rsidRPr="00E31F63">
        <w:rPr>
          <w:rFonts w:ascii="仿宋" w:eastAsia="仿宋" w:hAnsi="仿宋" w:cs="宋体" w:hint="eastAsia"/>
          <w:sz w:val="28"/>
          <w:szCs w:val="28"/>
        </w:rPr>
        <w:t>，</w:t>
      </w:r>
      <w:r w:rsidRPr="00E31F63">
        <w:rPr>
          <w:rFonts w:ascii="仿宋" w:eastAsia="仿宋" w:hAnsi="仿宋" w:cs="宋体" w:hint="eastAsia"/>
          <w:sz w:val="28"/>
          <w:szCs w:val="28"/>
        </w:rPr>
        <w:t>在编人员不得发放。</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2.</w:t>
      </w:r>
      <w:r w:rsidRPr="00E31F63">
        <w:rPr>
          <w:rFonts w:ascii="仿宋" w:eastAsia="仿宋" w:hAnsi="仿宋" w:cs="宋体" w:hint="eastAsia"/>
          <w:b/>
          <w:bCs/>
          <w:sz w:val="28"/>
          <w:szCs w:val="28"/>
        </w:rPr>
        <w:t>专家咨询费：</w:t>
      </w:r>
      <w:r w:rsidRPr="00E31F63">
        <w:rPr>
          <w:rFonts w:ascii="仿宋" w:eastAsia="仿宋" w:hAnsi="仿宋" w:cs="宋体" w:hint="eastAsia"/>
          <w:sz w:val="28"/>
          <w:szCs w:val="28"/>
        </w:rPr>
        <w:t>项目实施过程中支付给临时聘请的咨询专家的费用，支出标准按照国家有关规定执行</w:t>
      </w:r>
      <w:r w:rsidRPr="00E31F63">
        <w:rPr>
          <w:rFonts w:ascii="仿宋" w:eastAsia="仿宋" w:hAnsi="仿宋" w:cs="宋体" w:hint="eastAsia"/>
          <w:sz w:val="28"/>
          <w:szCs w:val="28"/>
        </w:rPr>
        <w:t>；</w:t>
      </w:r>
      <w:r w:rsidRPr="00E31F63">
        <w:rPr>
          <w:rFonts w:ascii="仿宋" w:eastAsia="仿宋" w:hAnsi="仿宋" w:cs="宋体" w:hint="eastAsia"/>
          <w:sz w:val="28"/>
          <w:szCs w:val="28"/>
        </w:rPr>
        <w:t>不得虚构人员名单、不得给本课题组成员发放，不得超标准发放。</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3.</w:t>
      </w:r>
      <w:r w:rsidRPr="00E31F63">
        <w:rPr>
          <w:rFonts w:ascii="仿宋" w:eastAsia="仿宋" w:hAnsi="仿宋" w:cs="宋体" w:hint="eastAsia"/>
          <w:b/>
          <w:bCs/>
          <w:sz w:val="28"/>
          <w:szCs w:val="28"/>
        </w:rPr>
        <w:t>会议费</w:t>
      </w:r>
      <w:r w:rsidRPr="00E31F63">
        <w:rPr>
          <w:rFonts w:ascii="仿宋" w:eastAsia="仿宋" w:hAnsi="仿宋" w:cs="宋体" w:hint="eastAsia"/>
          <w:b/>
          <w:bCs/>
          <w:sz w:val="28"/>
          <w:szCs w:val="28"/>
        </w:rPr>
        <w:t>/</w:t>
      </w:r>
      <w:r w:rsidRPr="00E31F63">
        <w:rPr>
          <w:rFonts w:ascii="仿宋" w:eastAsia="仿宋" w:hAnsi="仿宋" w:cs="宋体" w:hint="eastAsia"/>
          <w:b/>
          <w:bCs/>
          <w:sz w:val="28"/>
          <w:szCs w:val="28"/>
        </w:rPr>
        <w:t>差旅费</w:t>
      </w:r>
      <w:r w:rsidRPr="00E31F63">
        <w:rPr>
          <w:rFonts w:ascii="仿宋" w:eastAsia="仿宋" w:hAnsi="仿宋" w:cs="宋体" w:hint="eastAsia"/>
          <w:b/>
          <w:bCs/>
          <w:sz w:val="28"/>
          <w:szCs w:val="28"/>
        </w:rPr>
        <w:t>/</w:t>
      </w:r>
      <w:r w:rsidRPr="00E31F63">
        <w:rPr>
          <w:rFonts w:ascii="仿宋" w:eastAsia="仿宋" w:hAnsi="仿宋" w:cs="宋体" w:hint="eastAsia"/>
          <w:b/>
          <w:bCs/>
          <w:sz w:val="28"/>
          <w:szCs w:val="28"/>
        </w:rPr>
        <w:t>国际合作与交流费：</w:t>
      </w:r>
      <w:r w:rsidRPr="00E31F63">
        <w:rPr>
          <w:rFonts w:ascii="仿宋" w:eastAsia="仿宋" w:hAnsi="仿宋" w:cs="宋体" w:hint="eastAsia"/>
          <w:sz w:val="28"/>
          <w:szCs w:val="28"/>
        </w:rPr>
        <w:t>项目实施过程中开展学术研讨、咨询交流、考察调研、田野采风等活动而发生的会议、交通、食宿等费用，以及项目研究人员出国及赴港澳台、外国专家来华及港澳台专家来内地开展学术合作与交流的费用。其中，不超过直接费用</w:t>
      </w:r>
      <w:r w:rsidRPr="00E31F63">
        <w:rPr>
          <w:rFonts w:ascii="仿宋" w:eastAsia="仿宋" w:hAnsi="仿宋" w:cs="宋体" w:hint="eastAsia"/>
          <w:sz w:val="28"/>
          <w:szCs w:val="28"/>
        </w:rPr>
        <w:t>1</w:t>
      </w:r>
      <w:r w:rsidRPr="00E31F63">
        <w:rPr>
          <w:rFonts w:ascii="仿宋" w:eastAsia="仿宋" w:hAnsi="仿宋" w:cs="宋体" w:hint="eastAsia"/>
          <w:sz w:val="28"/>
          <w:szCs w:val="28"/>
        </w:rPr>
        <w:t>0%</w:t>
      </w:r>
      <w:r w:rsidRPr="00E31F63">
        <w:rPr>
          <w:rFonts w:ascii="仿宋" w:eastAsia="仿宋" w:hAnsi="仿宋" w:cs="宋体" w:hint="eastAsia"/>
          <w:sz w:val="28"/>
          <w:szCs w:val="28"/>
        </w:rPr>
        <w:t>的，不需要提供预算测算依据；超过直接费用</w:t>
      </w:r>
      <w:r w:rsidRPr="00E31F63">
        <w:rPr>
          <w:rFonts w:ascii="仿宋" w:eastAsia="仿宋" w:hAnsi="仿宋" w:cs="宋体" w:hint="eastAsia"/>
          <w:sz w:val="28"/>
          <w:szCs w:val="28"/>
        </w:rPr>
        <w:t>1</w:t>
      </w:r>
      <w:r w:rsidRPr="00E31F63">
        <w:rPr>
          <w:rFonts w:ascii="仿宋" w:eastAsia="仿宋" w:hAnsi="仿宋" w:cs="宋体" w:hint="eastAsia"/>
          <w:sz w:val="28"/>
          <w:szCs w:val="28"/>
        </w:rPr>
        <w:t>0%</w:t>
      </w:r>
      <w:r w:rsidRPr="00E31F63">
        <w:rPr>
          <w:rFonts w:ascii="仿宋" w:eastAsia="仿宋" w:hAnsi="仿宋" w:cs="宋体" w:hint="eastAsia"/>
          <w:sz w:val="28"/>
          <w:szCs w:val="28"/>
        </w:rPr>
        <w:t>的，需对计划开展的会议、调研、国际合作与交流等所需经费情况作出具体说明。</w:t>
      </w:r>
      <w:r w:rsidRPr="00E31F63">
        <w:rPr>
          <w:rFonts w:ascii="仿宋" w:eastAsia="仿宋" w:hAnsi="仿宋" w:cs="宋体" w:hint="eastAsia"/>
          <w:sz w:val="28"/>
          <w:szCs w:val="28"/>
        </w:rPr>
        <w:lastRenderedPageBreak/>
        <w:t>在野外考察、心理测试、学术交流等特殊科研活动中，无法取得发票或财务票据，由项目负责人提供照片、说明等佐证材料作为报销依据；</w:t>
      </w:r>
      <w:r w:rsidRPr="00E31F63">
        <w:rPr>
          <w:rFonts w:ascii="仿宋" w:eastAsia="仿宋" w:hAnsi="仿宋" w:cs="宋体" w:hint="eastAsia"/>
          <w:sz w:val="28"/>
          <w:szCs w:val="28"/>
        </w:rPr>
        <w:t>不得列支非项目组成员相关费用。</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sz w:val="28"/>
          <w:szCs w:val="28"/>
        </w:rPr>
        <w:t>4.</w:t>
      </w:r>
      <w:r w:rsidRPr="00E31F63">
        <w:rPr>
          <w:rFonts w:ascii="仿宋" w:eastAsia="仿宋" w:hAnsi="仿宋" w:cs="宋体" w:hint="eastAsia"/>
          <w:b/>
          <w:bCs/>
          <w:sz w:val="28"/>
          <w:szCs w:val="28"/>
        </w:rPr>
        <w:t>其他支出：</w:t>
      </w:r>
      <w:r w:rsidRPr="00E31F63">
        <w:rPr>
          <w:rFonts w:ascii="仿宋" w:eastAsia="仿宋" w:hAnsi="仿宋" w:cs="宋体" w:hint="eastAsia"/>
          <w:sz w:val="28"/>
          <w:szCs w:val="28"/>
        </w:rPr>
        <w:t>项目研究过程中发生</w:t>
      </w:r>
      <w:r w:rsidRPr="00E31F63">
        <w:rPr>
          <w:rFonts w:ascii="仿宋" w:eastAsia="仿宋" w:hAnsi="仿宋" w:cs="宋体" w:hint="eastAsia"/>
          <w:sz w:val="28"/>
          <w:szCs w:val="28"/>
        </w:rPr>
        <w:t>的除上述费用以外的其他支出。包括燃料动力费、</w:t>
      </w:r>
      <w:r w:rsidRPr="00E31F63">
        <w:rPr>
          <w:rFonts w:ascii="仿宋" w:eastAsia="仿宋" w:hAnsi="仿宋" w:cs="宋体" w:hint="eastAsia"/>
          <w:sz w:val="28"/>
          <w:szCs w:val="28"/>
        </w:rPr>
        <w:t>测试加工费、</w:t>
      </w:r>
      <w:r w:rsidRPr="00E31F63">
        <w:rPr>
          <w:rFonts w:ascii="仿宋" w:eastAsia="仿宋" w:hAnsi="仿宋" w:cs="宋体" w:hint="eastAsia"/>
          <w:sz w:val="28"/>
          <w:szCs w:val="28"/>
        </w:rPr>
        <w:t>标书购置费、邮寄费、业务招待费、业务培训费、场地使用费、相关税费等。</w:t>
      </w:r>
    </w:p>
    <w:p w:rsidR="00C231B0" w:rsidRPr="00E31F63" w:rsidRDefault="00E87BAD">
      <w:pPr>
        <w:ind w:firstLineChars="200" w:firstLine="560"/>
        <w:rPr>
          <w:rFonts w:ascii="仿宋" w:eastAsia="仿宋" w:hAnsi="仿宋" w:cs="宋体"/>
          <w:sz w:val="28"/>
          <w:szCs w:val="28"/>
        </w:rPr>
      </w:pPr>
      <w:r w:rsidRPr="00E31F63">
        <w:rPr>
          <w:rFonts w:ascii="仿宋" w:eastAsia="仿宋" w:hAnsi="仿宋" w:cs="宋体" w:hint="eastAsia"/>
          <w:sz w:val="28"/>
          <w:szCs w:val="28"/>
        </w:rPr>
        <w:t>间接经费指项目依托单位在组织实施过程中发生的无法在直接经费中列支的相关费用，分为消耗支出和绩效支出。间接费用按照直接费用扣除设备购置费后的一定比例核定，由项目承担单位统筹安排使用。其中，</w:t>
      </w:r>
      <w:r w:rsidRPr="00E31F63">
        <w:rPr>
          <w:rFonts w:ascii="仿宋" w:eastAsia="仿宋" w:hAnsi="仿宋" w:cs="宋体" w:hint="eastAsia"/>
          <w:sz w:val="28"/>
          <w:szCs w:val="28"/>
        </w:rPr>
        <w:t>500</w:t>
      </w:r>
      <w:r w:rsidRPr="00E31F63">
        <w:rPr>
          <w:rFonts w:ascii="仿宋" w:eastAsia="仿宋" w:hAnsi="仿宋" w:cs="宋体" w:hint="eastAsia"/>
          <w:sz w:val="28"/>
          <w:szCs w:val="28"/>
        </w:rPr>
        <w:t>万元以下的部分，间接费用比例为不超过</w:t>
      </w:r>
      <w:r w:rsidRPr="00E31F63">
        <w:rPr>
          <w:rFonts w:ascii="仿宋" w:eastAsia="仿宋" w:hAnsi="仿宋" w:cs="宋体" w:hint="eastAsia"/>
          <w:sz w:val="28"/>
          <w:szCs w:val="28"/>
        </w:rPr>
        <w:t>30%</w:t>
      </w:r>
      <w:r w:rsidRPr="00E31F63">
        <w:rPr>
          <w:rFonts w:ascii="仿宋" w:eastAsia="仿宋" w:hAnsi="仿宋" w:cs="宋体" w:hint="eastAsia"/>
          <w:sz w:val="28"/>
          <w:szCs w:val="28"/>
        </w:rPr>
        <w:t>，</w:t>
      </w:r>
      <w:r w:rsidRPr="00E31F63">
        <w:rPr>
          <w:rFonts w:ascii="仿宋" w:eastAsia="仿宋" w:hAnsi="仿宋" w:cs="宋体" w:hint="eastAsia"/>
          <w:sz w:val="28"/>
          <w:szCs w:val="28"/>
        </w:rPr>
        <w:t>500</w:t>
      </w:r>
      <w:r w:rsidRPr="00E31F63">
        <w:rPr>
          <w:rFonts w:ascii="仿宋" w:eastAsia="仿宋" w:hAnsi="仿宋" w:cs="宋体" w:hint="eastAsia"/>
          <w:sz w:val="28"/>
          <w:szCs w:val="28"/>
        </w:rPr>
        <w:t>万元至</w:t>
      </w:r>
      <w:r w:rsidRPr="00E31F63">
        <w:rPr>
          <w:rFonts w:ascii="仿宋" w:eastAsia="仿宋" w:hAnsi="仿宋" w:cs="宋体" w:hint="eastAsia"/>
          <w:sz w:val="28"/>
          <w:szCs w:val="28"/>
        </w:rPr>
        <w:t>1000</w:t>
      </w:r>
      <w:r w:rsidRPr="00E31F63">
        <w:rPr>
          <w:rFonts w:ascii="仿宋" w:eastAsia="仿宋" w:hAnsi="仿宋" w:cs="宋体" w:hint="eastAsia"/>
          <w:sz w:val="28"/>
          <w:szCs w:val="28"/>
        </w:rPr>
        <w:t>万元的部分为不超过</w:t>
      </w:r>
      <w:r w:rsidRPr="00E31F63">
        <w:rPr>
          <w:rFonts w:ascii="仿宋" w:eastAsia="仿宋" w:hAnsi="仿宋" w:cs="宋体" w:hint="eastAsia"/>
          <w:sz w:val="28"/>
          <w:szCs w:val="28"/>
        </w:rPr>
        <w:t>25%</w:t>
      </w:r>
      <w:r w:rsidRPr="00E31F63">
        <w:rPr>
          <w:rFonts w:ascii="仿宋" w:eastAsia="仿宋" w:hAnsi="仿宋" w:cs="宋体" w:hint="eastAsia"/>
          <w:sz w:val="28"/>
          <w:szCs w:val="28"/>
        </w:rPr>
        <w:t>，</w:t>
      </w:r>
      <w:r w:rsidRPr="00E31F63">
        <w:rPr>
          <w:rFonts w:ascii="仿宋" w:eastAsia="仿宋" w:hAnsi="仿宋" w:cs="宋体" w:hint="eastAsia"/>
          <w:sz w:val="28"/>
          <w:szCs w:val="28"/>
        </w:rPr>
        <w:t>1000</w:t>
      </w:r>
      <w:r w:rsidRPr="00E31F63">
        <w:rPr>
          <w:rFonts w:ascii="仿宋" w:eastAsia="仿宋" w:hAnsi="仿宋" w:cs="宋体" w:hint="eastAsia"/>
          <w:sz w:val="28"/>
          <w:szCs w:val="28"/>
        </w:rPr>
        <w:t>万元以上的部分为不超过</w:t>
      </w:r>
      <w:r w:rsidRPr="00E31F63">
        <w:rPr>
          <w:rFonts w:ascii="仿宋" w:eastAsia="仿宋" w:hAnsi="仿宋" w:cs="宋体" w:hint="eastAsia"/>
          <w:sz w:val="28"/>
          <w:szCs w:val="28"/>
        </w:rPr>
        <w:t>20%</w:t>
      </w:r>
      <w:r w:rsidRPr="00E31F63">
        <w:rPr>
          <w:rFonts w:ascii="仿宋" w:eastAsia="仿宋" w:hAnsi="仿宋" w:cs="宋体" w:hint="eastAsia"/>
          <w:sz w:val="28"/>
          <w:szCs w:val="28"/>
        </w:rPr>
        <w:t>；对纯理论基础研究项目，间接费用比例不超过</w:t>
      </w:r>
      <w:r w:rsidRPr="00E31F63">
        <w:rPr>
          <w:rFonts w:ascii="仿宋" w:eastAsia="仿宋" w:hAnsi="仿宋" w:cs="宋体" w:hint="eastAsia"/>
          <w:sz w:val="28"/>
          <w:szCs w:val="28"/>
        </w:rPr>
        <w:t>60%</w:t>
      </w:r>
      <w:r w:rsidRPr="00E31F63">
        <w:rPr>
          <w:rFonts w:ascii="仿宋" w:eastAsia="仿宋" w:hAnsi="仿宋" w:cs="宋体" w:hint="eastAsia"/>
          <w:sz w:val="28"/>
          <w:szCs w:val="28"/>
        </w:rPr>
        <w:t>。项目承担单位可将间</w:t>
      </w:r>
      <w:r w:rsidRPr="00E31F63">
        <w:rPr>
          <w:rFonts w:ascii="仿宋" w:eastAsia="仿宋" w:hAnsi="仿宋" w:cs="宋体" w:hint="eastAsia"/>
          <w:sz w:val="28"/>
          <w:szCs w:val="28"/>
        </w:rPr>
        <w:t>接费用全部用于绩效支出，并向创新绩效突出的团队和个人倾斜。</w:t>
      </w:r>
    </w:p>
    <w:p w:rsidR="00C231B0" w:rsidRPr="00E31F63" w:rsidRDefault="00E87BAD">
      <w:pPr>
        <w:ind w:firstLineChars="200" w:firstLine="562"/>
        <w:rPr>
          <w:rFonts w:ascii="仿宋" w:eastAsia="仿宋" w:hAnsi="仿宋" w:cs="宋体"/>
          <w:sz w:val="28"/>
          <w:szCs w:val="28"/>
        </w:rPr>
      </w:pPr>
      <w:r w:rsidRPr="00E31F63">
        <w:rPr>
          <w:rFonts w:ascii="仿宋" w:eastAsia="仿宋" w:hAnsi="仿宋" w:cs="宋体" w:hint="eastAsia"/>
          <w:b/>
          <w:bCs/>
          <w:kern w:val="0"/>
          <w:sz w:val="28"/>
          <w:szCs w:val="28"/>
        </w:rPr>
        <w:t>（一）消耗支出：</w:t>
      </w:r>
      <w:r w:rsidRPr="00E31F63">
        <w:rPr>
          <w:rFonts w:ascii="仿宋" w:eastAsia="仿宋" w:hAnsi="仿宋" w:cs="宋体" w:hint="eastAsia"/>
          <w:kern w:val="0"/>
          <w:sz w:val="28"/>
          <w:szCs w:val="28"/>
        </w:rPr>
        <w:t>主要包括依托单位为项目研究提供的现有仪器设备及房屋</w:t>
      </w:r>
      <w:r w:rsidRPr="00E31F63">
        <w:rPr>
          <w:rFonts w:ascii="仿宋" w:eastAsia="仿宋" w:hAnsi="仿宋" w:cs="宋体" w:hint="eastAsia"/>
          <w:kern w:val="0"/>
          <w:sz w:val="28"/>
          <w:szCs w:val="28"/>
        </w:rPr>
        <w:t>,</w:t>
      </w:r>
      <w:r w:rsidRPr="00E31F63">
        <w:rPr>
          <w:rFonts w:ascii="仿宋" w:eastAsia="仿宋" w:hAnsi="仿宋" w:cs="宋体" w:hint="eastAsia"/>
          <w:kern w:val="0"/>
          <w:sz w:val="28"/>
          <w:szCs w:val="28"/>
        </w:rPr>
        <w:t>水、电、气、暖消耗</w:t>
      </w:r>
      <w:r w:rsidRPr="00E31F63">
        <w:rPr>
          <w:rFonts w:ascii="仿宋" w:eastAsia="仿宋" w:hAnsi="仿宋" w:cs="宋体" w:hint="eastAsia"/>
          <w:kern w:val="0"/>
          <w:sz w:val="28"/>
          <w:szCs w:val="28"/>
        </w:rPr>
        <w:t>,</w:t>
      </w:r>
      <w:r w:rsidRPr="00E31F63">
        <w:rPr>
          <w:rFonts w:ascii="仿宋" w:eastAsia="仿宋" w:hAnsi="仿宋" w:cs="宋体" w:hint="eastAsia"/>
          <w:kern w:val="0"/>
          <w:sz w:val="28"/>
          <w:szCs w:val="28"/>
        </w:rPr>
        <w:t>有关管理费用的补助支出等。</w:t>
      </w:r>
    </w:p>
    <w:p w:rsidR="00C231B0" w:rsidRPr="00E31F63" w:rsidRDefault="00E87BAD">
      <w:pPr>
        <w:ind w:firstLineChars="200" w:firstLine="562"/>
        <w:rPr>
          <w:rFonts w:ascii="仿宋" w:eastAsia="仿宋" w:hAnsi="仿宋" w:cs="宋体"/>
          <w:b/>
          <w:bCs/>
          <w:sz w:val="28"/>
          <w:szCs w:val="28"/>
        </w:rPr>
      </w:pPr>
      <w:r w:rsidRPr="00E31F63">
        <w:rPr>
          <w:rFonts w:ascii="仿宋" w:eastAsia="仿宋" w:hAnsi="仿宋" w:cs="宋体" w:hint="eastAsia"/>
          <w:b/>
          <w:bCs/>
          <w:kern w:val="0"/>
          <w:sz w:val="28"/>
          <w:szCs w:val="28"/>
        </w:rPr>
        <w:t>（二）绩效支出：</w:t>
      </w:r>
      <w:r w:rsidRPr="00E31F63">
        <w:rPr>
          <w:rFonts w:ascii="仿宋" w:eastAsia="仿宋" w:hAnsi="仿宋" w:cs="宋体" w:hint="eastAsia"/>
          <w:sz w:val="28"/>
          <w:szCs w:val="28"/>
        </w:rPr>
        <w:t>绩效支出是指依托单位为了提高科研工作的绩效安排的相关支出</w:t>
      </w:r>
      <w:r w:rsidRPr="00E31F63">
        <w:rPr>
          <w:rFonts w:ascii="仿宋" w:eastAsia="仿宋" w:hAnsi="仿宋" w:cs="宋体" w:hint="eastAsia"/>
          <w:sz w:val="28"/>
          <w:szCs w:val="28"/>
        </w:rPr>
        <w:t>，</w:t>
      </w:r>
      <w:r w:rsidRPr="00E31F63">
        <w:rPr>
          <w:rFonts w:ascii="仿宋" w:eastAsia="仿宋" w:hAnsi="仿宋" w:cs="宋体" w:hint="eastAsia"/>
          <w:kern w:val="0"/>
          <w:sz w:val="28"/>
          <w:szCs w:val="28"/>
        </w:rPr>
        <w:t>项目实施过程中按照项目组科研工作量和产出绩效核算的人力成本费用，用于项目负责人和项目组其他成员的人工费</w:t>
      </w:r>
      <w:r w:rsidRPr="00E31F63">
        <w:rPr>
          <w:rFonts w:ascii="仿宋" w:eastAsia="仿宋" w:hAnsi="仿宋" w:cs="宋体" w:hint="eastAsia"/>
          <w:kern w:val="0"/>
          <w:sz w:val="28"/>
          <w:szCs w:val="28"/>
        </w:rPr>
        <w:t>，</w:t>
      </w:r>
      <w:r w:rsidRPr="00E31F63">
        <w:rPr>
          <w:rFonts w:ascii="仿宋" w:eastAsia="仿宋" w:hAnsi="仿宋" w:cs="宋体" w:hint="eastAsia"/>
          <w:kern w:val="0"/>
          <w:sz w:val="28"/>
          <w:szCs w:val="28"/>
        </w:rPr>
        <w:t>要与实际贡献挂钩，一次性计入当年本单位工资总额。</w:t>
      </w:r>
    </w:p>
    <w:sectPr w:rsidR="00C231B0" w:rsidRPr="00E31F63">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AD" w:rsidRDefault="00E87BAD">
      <w:r>
        <w:separator/>
      </w:r>
    </w:p>
  </w:endnote>
  <w:endnote w:type="continuationSeparator" w:id="0">
    <w:p w:rsidR="00E87BAD" w:rsidRDefault="00E8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59063"/>
    </w:sdtPr>
    <w:sdtEndPr/>
    <w:sdtContent>
      <w:p w:rsidR="00C231B0" w:rsidRDefault="00E87BAD">
        <w:pPr>
          <w:pStyle w:val="a3"/>
          <w:jc w:val="cente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E31F63" w:rsidRPr="00E31F63">
          <w:rPr>
            <w:rFonts w:ascii="宋体" w:eastAsia="宋体" w:hAnsi="宋体"/>
            <w:noProof/>
            <w:sz w:val="28"/>
            <w:szCs w:val="28"/>
            <w:lang w:val="zh-CN"/>
          </w:rPr>
          <w:t>-</w:t>
        </w:r>
        <w:r w:rsidR="00E31F63">
          <w:rPr>
            <w:rFonts w:ascii="宋体" w:eastAsia="宋体" w:hAnsi="宋体"/>
            <w:noProof/>
            <w:sz w:val="28"/>
            <w:szCs w:val="28"/>
          </w:rPr>
          <w:t xml:space="preserve"> 2 -</w:t>
        </w:r>
        <w:r>
          <w:rPr>
            <w:rFonts w:ascii="宋体" w:eastAsia="宋体" w:hAnsi="宋体"/>
            <w:sz w:val="28"/>
            <w:szCs w:val="28"/>
          </w:rPr>
          <w:fldChar w:fldCharType="end"/>
        </w:r>
      </w:p>
    </w:sdtContent>
  </w:sdt>
  <w:p w:rsidR="00C231B0" w:rsidRDefault="00C231B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AD" w:rsidRDefault="00E87BAD">
      <w:r>
        <w:separator/>
      </w:r>
    </w:p>
  </w:footnote>
  <w:footnote w:type="continuationSeparator" w:id="0">
    <w:p w:rsidR="00E87BAD" w:rsidRDefault="00E87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C6AFA4"/>
    <w:multiLevelType w:val="singleLevel"/>
    <w:tmpl w:val="94C6AFA4"/>
    <w:lvl w:ilvl="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F9"/>
    <w:rsid w:val="000C20F9"/>
    <w:rsid w:val="002C1866"/>
    <w:rsid w:val="00424C7F"/>
    <w:rsid w:val="004A6E5C"/>
    <w:rsid w:val="006A7350"/>
    <w:rsid w:val="00C231B0"/>
    <w:rsid w:val="00C93694"/>
    <w:rsid w:val="00C968E7"/>
    <w:rsid w:val="00E31F63"/>
    <w:rsid w:val="00E87BAD"/>
    <w:rsid w:val="01C57ACB"/>
    <w:rsid w:val="01E274B5"/>
    <w:rsid w:val="022561DB"/>
    <w:rsid w:val="02275933"/>
    <w:rsid w:val="042C1A54"/>
    <w:rsid w:val="05810D93"/>
    <w:rsid w:val="058B0FF5"/>
    <w:rsid w:val="05AC427D"/>
    <w:rsid w:val="06422153"/>
    <w:rsid w:val="070644EC"/>
    <w:rsid w:val="0AD025A1"/>
    <w:rsid w:val="0B1E3C66"/>
    <w:rsid w:val="0C67464B"/>
    <w:rsid w:val="0C967A01"/>
    <w:rsid w:val="0CE91F70"/>
    <w:rsid w:val="0DEF6D01"/>
    <w:rsid w:val="0EF00B8E"/>
    <w:rsid w:val="0EFD7E3E"/>
    <w:rsid w:val="0F970575"/>
    <w:rsid w:val="12412F36"/>
    <w:rsid w:val="124845AA"/>
    <w:rsid w:val="12A12A75"/>
    <w:rsid w:val="13497053"/>
    <w:rsid w:val="136C7FD9"/>
    <w:rsid w:val="13C41D34"/>
    <w:rsid w:val="144616A5"/>
    <w:rsid w:val="149B40B2"/>
    <w:rsid w:val="1541068D"/>
    <w:rsid w:val="15C745A0"/>
    <w:rsid w:val="16B81CE5"/>
    <w:rsid w:val="1729786F"/>
    <w:rsid w:val="17576721"/>
    <w:rsid w:val="182F41E9"/>
    <w:rsid w:val="184E0170"/>
    <w:rsid w:val="18F9083F"/>
    <w:rsid w:val="1B804888"/>
    <w:rsid w:val="1BA9604E"/>
    <w:rsid w:val="1C240888"/>
    <w:rsid w:val="1D9B6B9B"/>
    <w:rsid w:val="1EDD49D1"/>
    <w:rsid w:val="20C20786"/>
    <w:rsid w:val="20C51CD3"/>
    <w:rsid w:val="21CD2F3E"/>
    <w:rsid w:val="22212379"/>
    <w:rsid w:val="22833969"/>
    <w:rsid w:val="2335770C"/>
    <w:rsid w:val="256E431F"/>
    <w:rsid w:val="273122A3"/>
    <w:rsid w:val="277E51C3"/>
    <w:rsid w:val="288A1A3E"/>
    <w:rsid w:val="28CE1042"/>
    <w:rsid w:val="297D2822"/>
    <w:rsid w:val="29D368AC"/>
    <w:rsid w:val="2A670BF9"/>
    <w:rsid w:val="2B746468"/>
    <w:rsid w:val="2C525596"/>
    <w:rsid w:val="2C74710A"/>
    <w:rsid w:val="2C9F65E4"/>
    <w:rsid w:val="2CDD5D99"/>
    <w:rsid w:val="2DF060C1"/>
    <w:rsid w:val="2ED65475"/>
    <w:rsid w:val="3095452D"/>
    <w:rsid w:val="31C474C8"/>
    <w:rsid w:val="336E4DE3"/>
    <w:rsid w:val="33FB56C4"/>
    <w:rsid w:val="34390907"/>
    <w:rsid w:val="34B54988"/>
    <w:rsid w:val="34FE3304"/>
    <w:rsid w:val="35BB605B"/>
    <w:rsid w:val="35C44FAF"/>
    <w:rsid w:val="381C67F8"/>
    <w:rsid w:val="38F14066"/>
    <w:rsid w:val="390C3346"/>
    <w:rsid w:val="3B6201AD"/>
    <w:rsid w:val="3CB13731"/>
    <w:rsid w:val="3D156C73"/>
    <w:rsid w:val="3E9B0ADB"/>
    <w:rsid w:val="4247267B"/>
    <w:rsid w:val="44880EF4"/>
    <w:rsid w:val="44955DB7"/>
    <w:rsid w:val="4530540F"/>
    <w:rsid w:val="46B06667"/>
    <w:rsid w:val="47D71DD0"/>
    <w:rsid w:val="48294417"/>
    <w:rsid w:val="4A7C2852"/>
    <w:rsid w:val="4C577725"/>
    <w:rsid w:val="4CB701C3"/>
    <w:rsid w:val="4D96379E"/>
    <w:rsid w:val="4F387471"/>
    <w:rsid w:val="51693CB7"/>
    <w:rsid w:val="517B1F52"/>
    <w:rsid w:val="518A5EA7"/>
    <w:rsid w:val="52303EC1"/>
    <w:rsid w:val="52C45AB6"/>
    <w:rsid w:val="52D94604"/>
    <w:rsid w:val="53366A36"/>
    <w:rsid w:val="5399211F"/>
    <w:rsid w:val="543547EF"/>
    <w:rsid w:val="54791B3B"/>
    <w:rsid w:val="55345504"/>
    <w:rsid w:val="57AF634F"/>
    <w:rsid w:val="58A275FF"/>
    <w:rsid w:val="5A987C05"/>
    <w:rsid w:val="5F0E4623"/>
    <w:rsid w:val="5F184676"/>
    <w:rsid w:val="5F954394"/>
    <w:rsid w:val="601625A6"/>
    <w:rsid w:val="60874625"/>
    <w:rsid w:val="60DA5FFA"/>
    <w:rsid w:val="60FC77BA"/>
    <w:rsid w:val="62305511"/>
    <w:rsid w:val="62FD472A"/>
    <w:rsid w:val="6361244C"/>
    <w:rsid w:val="64B94C7E"/>
    <w:rsid w:val="64BC7B00"/>
    <w:rsid w:val="66220599"/>
    <w:rsid w:val="665D7A76"/>
    <w:rsid w:val="66883961"/>
    <w:rsid w:val="670C7FF2"/>
    <w:rsid w:val="68831FCE"/>
    <w:rsid w:val="68F42DC6"/>
    <w:rsid w:val="69FA11D5"/>
    <w:rsid w:val="6B226D4D"/>
    <w:rsid w:val="6D03014A"/>
    <w:rsid w:val="6FD14A8F"/>
    <w:rsid w:val="70256367"/>
    <w:rsid w:val="70364840"/>
    <w:rsid w:val="70DA38CD"/>
    <w:rsid w:val="70FE448F"/>
    <w:rsid w:val="71790EBA"/>
    <w:rsid w:val="71E00465"/>
    <w:rsid w:val="72340E5E"/>
    <w:rsid w:val="74D942DD"/>
    <w:rsid w:val="74F33324"/>
    <w:rsid w:val="765C779C"/>
    <w:rsid w:val="76DD129A"/>
    <w:rsid w:val="77730958"/>
    <w:rsid w:val="77CE44B3"/>
    <w:rsid w:val="78B166E2"/>
    <w:rsid w:val="798359EF"/>
    <w:rsid w:val="798F56A0"/>
    <w:rsid w:val="7AF05840"/>
    <w:rsid w:val="7B770346"/>
    <w:rsid w:val="7B9E1E2C"/>
    <w:rsid w:val="7C323F3B"/>
    <w:rsid w:val="7D6F6B61"/>
    <w:rsid w:val="7E01736D"/>
    <w:rsid w:val="7EDC4150"/>
    <w:rsid w:val="7F17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16C64"/>
  <w15:docId w15:val="{62CD40D9-8150-4ACE-986A-3961B89F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styleId="a9">
    <w:name w:val="Balloon Text"/>
    <w:basedOn w:val="a"/>
    <w:link w:val="aa"/>
    <w:rsid w:val="00E31F63"/>
    <w:rPr>
      <w:sz w:val="18"/>
      <w:szCs w:val="18"/>
    </w:rPr>
  </w:style>
  <w:style w:type="character" w:customStyle="1" w:styleId="aa">
    <w:name w:val="批注框文本 字符"/>
    <w:basedOn w:val="a0"/>
    <w:link w:val="a9"/>
    <w:rsid w:val="00E31F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Words>
  <Characters>2297</Characters>
  <Application>Microsoft Office Word</Application>
  <DocSecurity>0</DocSecurity>
  <Lines>19</Lines>
  <Paragraphs>5</Paragraphs>
  <ScaleCrop>false</ScaleCrop>
  <Company>微软中国</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cp:lastPrinted>2021-11-22T06:17:00Z</cp:lastPrinted>
  <dcterms:created xsi:type="dcterms:W3CDTF">2021-11-22T06:18:00Z</dcterms:created>
  <dcterms:modified xsi:type="dcterms:W3CDTF">2021-11-22T06:18:00Z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6439CCAF35DE4FE9A37DB1EB53DDB304</vt:lpwstr>
  </property>
</Properties>
</file>